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174" w:rsidRPr="002B74C2" w:rsidRDefault="00FA7174" w:rsidP="00FA7174">
      <w:pPr>
        <w:jc w:val="center"/>
        <w:rPr>
          <w:b/>
          <w:bCs/>
          <w:sz w:val="22"/>
          <w:szCs w:val="22"/>
        </w:rPr>
      </w:pPr>
      <w:r w:rsidRPr="002B74C2">
        <w:rPr>
          <w:b/>
          <w:bCs/>
          <w:sz w:val="22"/>
          <w:szCs w:val="22"/>
        </w:rPr>
        <w:t>С</w:t>
      </w:r>
      <w:r w:rsidR="00696716">
        <w:rPr>
          <w:b/>
          <w:bCs/>
          <w:sz w:val="22"/>
          <w:szCs w:val="22"/>
        </w:rPr>
        <w:t>ообщение о существенном факте</w:t>
      </w:r>
      <w:r w:rsidR="00696716">
        <w:rPr>
          <w:b/>
          <w:bCs/>
          <w:sz w:val="22"/>
          <w:szCs w:val="22"/>
        </w:rPr>
        <w:br/>
        <w:t xml:space="preserve">О созыве общего собрания акционеров </w:t>
      </w:r>
    </w:p>
    <w:p w:rsidR="00FA7174" w:rsidRPr="002B74C2" w:rsidRDefault="00FA7174" w:rsidP="00FA7174">
      <w:pPr>
        <w:spacing w:line="276" w:lineRule="auto"/>
        <w:rPr>
          <w:sz w:val="22"/>
          <w:szCs w:val="22"/>
        </w:rPr>
      </w:pPr>
    </w:p>
    <w:tbl>
      <w:tblPr>
        <w:tblW w:w="10206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0"/>
        <w:gridCol w:w="5386"/>
      </w:tblGrid>
      <w:tr w:rsidR="00FA7174" w:rsidRPr="002B74C2" w:rsidTr="0043467B">
        <w:trPr>
          <w:cantSplit/>
          <w:trHeight w:val="284"/>
        </w:trPr>
        <w:tc>
          <w:tcPr>
            <w:tcW w:w="10206" w:type="dxa"/>
            <w:gridSpan w:val="2"/>
            <w:vAlign w:val="center"/>
          </w:tcPr>
          <w:p w:rsidR="00FA7174" w:rsidRPr="002B74C2" w:rsidRDefault="00FA7174" w:rsidP="0043467B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2B74C2">
              <w:rPr>
                <w:b/>
                <w:bCs/>
                <w:sz w:val="22"/>
                <w:szCs w:val="22"/>
              </w:rPr>
              <w:t>1. Общие сведения</w:t>
            </w:r>
          </w:p>
        </w:tc>
      </w:tr>
      <w:tr w:rsidR="00FA7174" w:rsidRPr="002B74C2" w:rsidTr="0043467B">
        <w:trPr>
          <w:trHeight w:val="528"/>
        </w:trPr>
        <w:tc>
          <w:tcPr>
            <w:tcW w:w="4820" w:type="dxa"/>
            <w:vAlign w:val="center"/>
          </w:tcPr>
          <w:p w:rsidR="00FA7174" w:rsidRPr="00C02D1F" w:rsidRDefault="00FA7174" w:rsidP="00424253">
            <w:pPr>
              <w:pStyle w:val="af1"/>
              <w:ind w:right="152"/>
              <w:jc w:val="both"/>
              <w:rPr>
                <w:sz w:val="22"/>
                <w:szCs w:val="22"/>
              </w:rPr>
            </w:pPr>
            <w:r w:rsidRPr="00C809E8"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  <w:t xml:space="preserve">1.1. </w:t>
            </w:r>
            <w:r w:rsidR="00C809E8" w:rsidRPr="00C809E8">
              <w:rPr>
                <w:rFonts w:ascii="Times New Roman" w:hAnsi="Times New Roman" w:cs="Times New Roman"/>
                <w:sz w:val="22"/>
                <w:szCs w:val="22"/>
              </w:rPr>
              <w:t>Полное фирменное наименование (для коммерческой организации) или наименование (для некоммерческой организации) эмитента</w:t>
            </w:r>
          </w:p>
        </w:tc>
        <w:tc>
          <w:tcPr>
            <w:tcW w:w="5386" w:type="dxa"/>
            <w:vAlign w:val="center"/>
          </w:tcPr>
          <w:p w:rsidR="00FA7174" w:rsidRPr="002B74C2" w:rsidRDefault="00FA7174" w:rsidP="0043467B">
            <w:pPr>
              <w:spacing w:line="276" w:lineRule="auto"/>
              <w:ind w:left="57"/>
              <w:jc w:val="center"/>
              <w:rPr>
                <w:sz w:val="22"/>
                <w:szCs w:val="22"/>
              </w:rPr>
            </w:pPr>
            <w:r w:rsidRPr="002B74C2">
              <w:rPr>
                <w:b/>
                <w:bCs/>
                <w:i/>
                <w:iCs/>
                <w:sz w:val="22"/>
                <w:szCs w:val="22"/>
              </w:rPr>
              <w:t>Публичное акционерное общество «НЕФАЗ»</w:t>
            </w:r>
          </w:p>
        </w:tc>
      </w:tr>
      <w:tr w:rsidR="00FA7174" w:rsidRPr="002B74C2" w:rsidTr="0043467B">
        <w:trPr>
          <w:trHeight w:val="284"/>
        </w:trPr>
        <w:tc>
          <w:tcPr>
            <w:tcW w:w="4820" w:type="dxa"/>
            <w:vAlign w:val="center"/>
          </w:tcPr>
          <w:p w:rsidR="00FA7174" w:rsidRPr="00C02D1F" w:rsidRDefault="00FA7174" w:rsidP="00424253">
            <w:pPr>
              <w:spacing w:line="276" w:lineRule="auto"/>
              <w:ind w:right="152"/>
              <w:jc w:val="both"/>
              <w:rPr>
                <w:sz w:val="22"/>
                <w:szCs w:val="22"/>
              </w:rPr>
            </w:pPr>
            <w:r w:rsidRPr="00C02D1F">
              <w:rPr>
                <w:snapToGrid w:val="0"/>
                <w:color w:val="000000"/>
                <w:sz w:val="22"/>
                <w:szCs w:val="22"/>
              </w:rPr>
              <w:t>1.</w:t>
            </w:r>
            <w:r w:rsidR="00163366">
              <w:rPr>
                <w:snapToGrid w:val="0"/>
                <w:color w:val="000000"/>
                <w:sz w:val="22"/>
                <w:szCs w:val="22"/>
              </w:rPr>
              <w:t>2</w:t>
            </w:r>
            <w:r w:rsidRPr="00C02D1F">
              <w:rPr>
                <w:snapToGrid w:val="0"/>
                <w:color w:val="000000"/>
                <w:sz w:val="22"/>
                <w:szCs w:val="22"/>
              </w:rPr>
              <w:t xml:space="preserve">. </w:t>
            </w:r>
            <w:r w:rsidR="00163366">
              <w:rPr>
                <w:snapToGrid w:val="0"/>
                <w:color w:val="000000"/>
                <w:sz w:val="22"/>
                <w:szCs w:val="22"/>
              </w:rPr>
              <w:t>Адрес эмитента, указанный в едином государственном реестре юридических лиц</w:t>
            </w:r>
          </w:p>
        </w:tc>
        <w:tc>
          <w:tcPr>
            <w:tcW w:w="5386" w:type="dxa"/>
            <w:vAlign w:val="center"/>
          </w:tcPr>
          <w:p w:rsidR="00FA7174" w:rsidRPr="002B74C2" w:rsidRDefault="00FA7174" w:rsidP="0043467B">
            <w:pPr>
              <w:spacing w:line="276" w:lineRule="auto"/>
              <w:ind w:left="57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B74C2">
              <w:rPr>
                <w:b/>
                <w:bCs/>
                <w:i/>
                <w:iCs/>
                <w:sz w:val="22"/>
                <w:szCs w:val="22"/>
              </w:rPr>
              <w:t xml:space="preserve">Республика Башкортостан, </w:t>
            </w:r>
          </w:p>
          <w:p w:rsidR="00FA7174" w:rsidRPr="002B74C2" w:rsidRDefault="00FA7174" w:rsidP="0043467B">
            <w:pPr>
              <w:spacing w:line="276" w:lineRule="auto"/>
              <w:ind w:left="57"/>
              <w:jc w:val="center"/>
              <w:rPr>
                <w:sz w:val="22"/>
                <w:szCs w:val="22"/>
              </w:rPr>
            </w:pPr>
            <w:r w:rsidRPr="002B74C2">
              <w:rPr>
                <w:b/>
                <w:bCs/>
                <w:i/>
                <w:iCs/>
                <w:sz w:val="22"/>
                <w:szCs w:val="22"/>
              </w:rPr>
              <w:t>г. Нефтекамск, ул. Янаульская, 3</w:t>
            </w:r>
          </w:p>
        </w:tc>
      </w:tr>
      <w:tr w:rsidR="00FA7174" w:rsidRPr="002B74C2" w:rsidTr="0043467B">
        <w:trPr>
          <w:trHeight w:val="284"/>
        </w:trPr>
        <w:tc>
          <w:tcPr>
            <w:tcW w:w="4820" w:type="dxa"/>
            <w:vAlign w:val="center"/>
          </w:tcPr>
          <w:p w:rsidR="00FA7174" w:rsidRPr="00C02D1F" w:rsidRDefault="00FA7174" w:rsidP="00424253">
            <w:pPr>
              <w:spacing w:line="276" w:lineRule="auto"/>
              <w:ind w:right="152"/>
              <w:jc w:val="both"/>
              <w:rPr>
                <w:sz w:val="22"/>
                <w:szCs w:val="22"/>
              </w:rPr>
            </w:pPr>
            <w:r w:rsidRPr="00C02D1F">
              <w:rPr>
                <w:snapToGrid w:val="0"/>
                <w:color w:val="000000"/>
                <w:sz w:val="22"/>
                <w:szCs w:val="22"/>
              </w:rPr>
              <w:t xml:space="preserve">1.4. </w:t>
            </w:r>
            <w:r w:rsidR="00163366">
              <w:rPr>
                <w:snapToGrid w:val="0"/>
                <w:color w:val="000000"/>
                <w:sz w:val="22"/>
                <w:szCs w:val="22"/>
              </w:rPr>
              <w:t>Основной государственный регистрационный номер (</w:t>
            </w:r>
            <w:r w:rsidRPr="00C02D1F">
              <w:rPr>
                <w:snapToGrid w:val="0"/>
                <w:color w:val="000000"/>
                <w:sz w:val="22"/>
                <w:szCs w:val="22"/>
              </w:rPr>
              <w:t>ОГРН</w:t>
            </w:r>
            <w:r w:rsidR="00590357">
              <w:rPr>
                <w:snapToGrid w:val="0"/>
                <w:color w:val="000000"/>
                <w:sz w:val="22"/>
                <w:szCs w:val="22"/>
              </w:rPr>
              <w:t>)</w:t>
            </w:r>
            <w:r w:rsidRPr="00C02D1F">
              <w:rPr>
                <w:snapToGrid w:val="0"/>
                <w:color w:val="000000"/>
                <w:sz w:val="22"/>
                <w:szCs w:val="22"/>
              </w:rPr>
              <w:t xml:space="preserve"> эмитента</w:t>
            </w:r>
          </w:p>
        </w:tc>
        <w:tc>
          <w:tcPr>
            <w:tcW w:w="5386" w:type="dxa"/>
            <w:vAlign w:val="center"/>
          </w:tcPr>
          <w:p w:rsidR="00FA7174" w:rsidRPr="002B74C2" w:rsidRDefault="00FA7174" w:rsidP="0043467B">
            <w:pPr>
              <w:spacing w:line="276" w:lineRule="auto"/>
              <w:ind w:left="57"/>
              <w:jc w:val="center"/>
              <w:rPr>
                <w:sz w:val="22"/>
                <w:szCs w:val="22"/>
              </w:rPr>
            </w:pPr>
            <w:r w:rsidRPr="002B74C2">
              <w:rPr>
                <w:b/>
                <w:bCs/>
                <w:i/>
                <w:iCs/>
                <w:sz w:val="22"/>
                <w:szCs w:val="22"/>
              </w:rPr>
              <w:t>1020201881116</w:t>
            </w:r>
          </w:p>
        </w:tc>
      </w:tr>
      <w:tr w:rsidR="00FA7174" w:rsidRPr="002B74C2" w:rsidTr="0043467B">
        <w:trPr>
          <w:trHeight w:val="284"/>
        </w:trPr>
        <w:tc>
          <w:tcPr>
            <w:tcW w:w="4820" w:type="dxa"/>
            <w:vAlign w:val="center"/>
          </w:tcPr>
          <w:p w:rsidR="00FA7174" w:rsidRPr="00C02D1F" w:rsidRDefault="00FA7174" w:rsidP="00424253">
            <w:pPr>
              <w:spacing w:line="276" w:lineRule="auto"/>
              <w:ind w:right="152"/>
              <w:jc w:val="both"/>
              <w:rPr>
                <w:sz w:val="22"/>
                <w:szCs w:val="22"/>
              </w:rPr>
            </w:pPr>
            <w:r w:rsidRPr="00C02D1F">
              <w:rPr>
                <w:sz w:val="22"/>
                <w:szCs w:val="22"/>
              </w:rPr>
              <w:t xml:space="preserve">1.5. </w:t>
            </w:r>
            <w:r w:rsidR="00163366">
              <w:rPr>
                <w:sz w:val="22"/>
                <w:szCs w:val="22"/>
              </w:rPr>
              <w:t>Идентификационный номер налогоплательщика (</w:t>
            </w:r>
            <w:r w:rsidRPr="00C02D1F">
              <w:rPr>
                <w:sz w:val="22"/>
                <w:szCs w:val="22"/>
              </w:rPr>
              <w:t>ИНН</w:t>
            </w:r>
            <w:r w:rsidR="00163366">
              <w:rPr>
                <w:sz w:val="22"/>
                <w:szCs w:val="22"/>
              </w:rPr>
              <w:t>)</w:t>
            </w:r>
            <w:r w:rsidRPr="00C02D1F">
              <w:rPr>
                <w:sz w:val="22"/>
                <w:szCs w:val="22"/>
              </w:rPr>
              <w:t xml:space="preserve"> эмитента</w:t>
            </w:r>
          </w:p>
        </w:tc>
        <w:tc>
          <w:tcPr>
            <w:tcW w:w="5386" w:type="dxa"/>
            <w:vAlign w:val="center"/>
          </w:tcPr>
          <w:p w:rsidR="00FA7174" w:rsidRPr="002B74C2" w:rsidRDefault="00FA7174" w:rsidP="0043467B">
            <w:pPr>
              <w:spacing w:line="276" w:lineRule="auto"/>
              <w:ind w:left="57"/>
              <w:jc w:val="center"/>
              <w:rPr>
                <w:sz w:val="22"/>
                <w:szCs w:val="22"/>
              </w:rPr>
            </w:pPr>
            <w:r w:rsidRPr="002B74C2">
              <w:rPr>
                <w:b/>
                <w:bCs/>
                <w:i/>
                <w:iCs/>
                <w:sz w:val="22"/>
                <w:szCs w:val="22"/>
              </w:rPr>
              <w:t>0264004103</w:t>
            </w:r>
          </w:p>
        </w:tc>
      </w:tr>
      <w:tr w:rsidR="00FA7174" w:rsidRPr="002B74C2" w:rsidTr="0043467B">
        <w:trPr>
          <w:trHeight w:val="284"/>
        </w:trPr>
        <w:tc>
          <w:tcPr>
            <w:tcW w:w="4820" w:type="dxa"/>
            <w:vAlign w:val="center"/>
          </w:tcPr>
          <w:p w:rsidR="00FA7174" w:rsidRPr="00C02D1F" w:rsidRDefault="00FA7174" w:rsidP="00424253">
            <w:pPr>
              <w:spacing w:line="276" w:lineRule="auto"/>
              <w:ind w:right="152"/>
              <w:jc w:val="both"/>
              <w:rPr>
                <w:sz w:val="22"/>
                <w:szCs w:val="22"/>
              </w:rPr>
            </w:pPr>
            <w:r w:rsidRPr="00C02D1F">
              <w:rPr>
                <w:snapToGrid w:val="0"/>
                <w:color w:val="000000"/>
                <w:sz w:val="22"/>
                <w:szCs w:val="22"/>
              </w:rPr>
              <w:t xml:space="preserve">1.6. Уникальный код эмитента, присвоенный </w:t>
            </w:r>
            <w:r w:rsidR="00163366">
              <w:rPr>
                <w:snapToGrid w:val="0"/>
                <w:color w:val="000000"/>
                <w:sz w:val="22"/>
                <w:szCs w:val="22"/>
              </w:rPr>
              <w:t xml:space="preserve">Банком России </w:t>
            </w:r>
          </w:p>
        </w:tc>
        <w:tc>
          <w:tcPr>
            <w:tcW w:w="5386" w:type="dxa"/>
            <w:vAlign w:val="center"/>
          </w:tcPr>
          <w:p w:rsidR="00FA7174" w:rsidRPr="002B74C2" w:rsidRDefault="00FA7174" w:rsidP="0043467B">
            <w:pPr>
              <w:spacing w:line="276" w:lineRule="auto"/>
              <w:ind w:left="57"/>
              <w:jc w:val="center"/>
              <w:rPr>
                <w:sz w:val="22"/>
                <w:szCs w:val="22"/>
              </w:rPr>
            </w:pPr>
            <w:r w:rsidRPr="002B74C2">
              <w:rPr>
                <w:rStyle w:val="SUBST"/>
                <w:bCs/>
                <w:iCs/>
                <w:szCs w:val="22"/>
              </w:rPr>
              <w:t>30520-</w:t>
            </w:r>
            <w:r w:rsidRPr="002B74C2">
              <w:rPr>
                <w:rStyle w:val="SUBST"/>
                <w:bCs/>
                <w:iCs/>
                <w:szCs w:val="22"/>
                <w:lang w:val="en-US"/>
              </w:rPr>
              <w:t>D</w:t>
            </w:r>
          </w:p>
        </w:tc>
      </w:tr>
      <w:tr w:rsidR="00FA7174" w:rsidRPr="002B74C2" w:rsidTr="0043467B">
        <w:trPr>
          <w:trHeight w:val="284"/>
        </w:trPr>
        <w:tc>
          <w:tcPr>
            <w:tcW w:w="4820" w:type="dxa"/>
            <w:vAlign w:val="center"/>
          </w:tcPr>
          <w:p w:rsidR="00FA7174" w:rsidRPr="00C02D1F" w:rsidRDefault="00FA7174" w:rsidP="00424253">
            <w:pPr>
              <w:spacing w:line="276" w:lineRule="auto"/>
              <w:ind w:right="152"/>
              <w:jc w:val="both"/>
              <w:rPr>
                <w:sz w:val="22"/>
                <w:szCs w:val="22"/>
              </w:rPr>
            </w:pPr>
            <w:r w:rsidRPr="00C02D1F">
              <w:rPr>
                <w:snapToGrid w:val="0"/>
                <w:color w:val="000000"/>
                <w:sz w:val="22"/>
                <w:szCs w:val="22"/>
              </w:rPr>
              <w:t xml:space="preserve">1.7. Адрес страницы в сети </w:t>
            </w:r>
            <w:r w:rsidR="00C809E8">
              <w:rPr>
                <w:snapToGrid w:val="0"/>
                <w:color w:val="000000"/>
                <w:sz w:val="22"/>
                <w:szCs w:val="22"/>
              </w:rPr>
              <w:t>«</w:t>
            </w:r>
            <w:r w:rsidRPr="00C02D1F">
              <w:rPr>
                <w:snapToGrid w:val="0"/>
                <w:color w:val="000000"/>
                <w:sz w:val="22"/>
                <w:szCs w:val="22"/>
              </w:rPr>
              <w:t>Интернет</w:t>
            </w:r>
            <w:r w:rsidR="00C809E8">
              <w:rPr>
                <w:snapToGrid w:val="0"/>
                <w:color w:val="000000"/>
                <w:sz w:val="22"/>
                <w:szCs w:val="22"/>
              </w:rPr>
              <w:t>»</w:t>
            </w:r>
            <w:r w:rsidRPr="00C02D1F">
              <w:rPr>
                <w:snapToGrid w:val="0"/>
                <w:color w:val="000000"/>
                <w:sz w:val="22"/>
                <w:szCs w:val="22"/>
              </w:rPr>
              <w:t>, используемой эмитентом для раскрытия информации</w:t>
            </w:r>
          </w:p>
        </w:tc>
        <w:tc>
          <w:tcPr>
            <w:tcW w:w="5386" w:type="dxa"/>
            <w:vAlign w:val="center"/>
          </w:tcPr>
          <w:p w:rsidR="00FA7174" w:rsidRPr="002B74C2" w:rsidRDefault="00FA7174" w:rsidP="0043467B">
            <w:pPr>
              <w:spacing w:line="276" w:lineRule="auto"/>
              <w:ind w:left="360" w:hanging="36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B74C2">
              <w:rPr>
                <w:b/>
                <w:bCs/>
                <w:i/>
                <w:iCs/>
                <w:sz w:val="22"/>
                <w:szCs w:val="22"/>
                <w:lang w:val="en-US"/>
              </w:rPr>
              <w:t>http</w:t>
            </w:r>
            <w:r w:rsidRPr="002B74C2">
              <w:rPr>
                <w:b/>
                <w:bCs/>
                <w:i/>
                <w:iCs/>
                <w:sz w:val="22"/>
                <w:szCs w:val="22"/>
              </w:rPr>
              <w:t>://</w:t>
            </w:r>
            <w:r w:rsidRPr="002B74C2">
              <w:rPr>
                <w:b/>
                <w:bCs/>
                <w:i/>
                <w:iCs/>
                <w:sz w:val="22"/>
                <w:szCs w:val="22"/>
                <w:lang w:val="en-US"/>
              </w:rPr>
              <w:t>www</w:t>
            </w:r>
            <w:r w:rsidRPr="002B74C2">
              <w:rPr>
                <w:b/>
                <w:bCs/>
                <w:i/>
                <w:iCs/>
                <w:sz w:val="22"/>
                <w:szCs w:val="22"/>
              </w:rPr>
              <w:t>.</w:t>
            </w:r>
            <w:r w:rsidRPr="002B74C2">
              <w:rPr>
                <w:b/>
                <w:bCs/>
                <w:i/>
                <w:iCs/>
                <w:sz w:val="22"/>
                <w:szCs w:val="22"/>
                <w:lang w:val="en-US"/>
              </w:rPr>
              <w:t>e</w:t>
            </w:r>
            <w:r w:rsidRPr="002B74C2">
              <w:rPr>
                <w:b/>
                <w:bCs/>
                <w:i/>
                <w:iCs/>
                <w:sz w:val="22"/>
                <w:szCs w:val="22"/>
              </w:rPr>
              <w:t>-</w:t>
            </w:r>
            <w:r w:rsidRPr="002B74C2">
              <w:rPr>
                <w:b/>
                <w:bCs/>
                <w:i/>
                <w:iCs/>
                <w:sz w:val="22"/>
                <w:szCs w:val="22"/>
                <w:lang w:val="en-US"/>
              </w:rPr>
              <w:t>disclosure</w:t>
            </w:r>
            <w:r w:rsidRPr="002B74C2">
              <w:rPr>
                <w:b/>
                <w:bCs/>
                <w:i/>
                <w:iCs/>
                <w:sz w:val="22"/>
                <w:szCs w:val="22"/>
              </w:rPr>
              <w:t>.</w:t>
            </w:r>
            <w:r w:rsidRPr="002B74C2">
              <w:rPr>
                <w:b/>
                <w:bCs/>
                <w:i/>
                <w:iCs/>
                <w:sz w:val="22"/>
                <w:szCs w:val="22"/>
                <w:lang w:val="en-US"/>
              </w:rPr>
              <w:t>ru</w:t>
            </w:r>
            <w:r w:rsidRPr="002B74C2">
              <w:rPr>
                <w:b/>
                <w:bCs/>
                <w:i/>
                <w:iCs/>
                <w:sz w:val="22"/>
                <w:szCs w:val="22"/>
              </w:rPr>
              <w:t>/</w:t>
            </w:r>
            <w:r w:rsidRPr="002B74C2">
              <w:rPr>
                <w:b/>
                <w:bCs/>
                <w:i/>
                <w:iCs/>
                <w:sz w:val="22"/>
                <w:szCs w:val="22"/>
                <w:lang w:val="en-US"/>
              </w:rPr>
              <w:t>portal</w:t>
            </w:r>
            <w:r w:rsidRPr="002B74C2">
              <w:rPr>
                <w:b/>
                <w:bCs/>
                <w:i/>
                <w:iCs/>
                <w:sz w:val="22"/>
                <w:szCs w:val="22"/>
              </w:rPr>
              <w:t>/</w:t>
            </w:r>
            <w:r w:rsidRPr="002B74C2">
              <w:rPr>
                <w:b/>
                <w:bCs/>
                <w:i/>
                <w:iCs/>
                <w:sz w:val="22"/>
                <w:szCs w:val="22"/>
                <w:lang w:val="en-US"/>
              </w:rPr>
              <w:t>company</w:t>
            </w:r>
            <w:r w:rsidRPr="002B74C2">
              <w:rPr>
                <w:b/>
                <w:bCs/>
                <w:i/>
                <w:iCs/>
                <w:sz w:val="22"/>
                <w:szCs w:val="22"/>
              </w:rPr>
              <w:t>.</w:t>
            </w:r>
            <w:r w:rsidRPr="002B74C2">
              <w:rPr>
                <w:b/>
                <w:bCs/>
                <w:i/>
                <w:iCs/>
                <w:sz w:val="22"/>
                <w:szCs w:val="22"/>
                <w:lang w:val="en-US"/>
              </w:rPr>
              <w:t>aspx</w:t>
            </w:r>
            <w:r w:rsidRPr="002B74C2">
              <w:rPr>
                <w:b/>
                <w:bCs/>
                <w:i/>
                <w:iCs/>
                <w:sz w:val="22"/>
                <w:szCs w:val="22"/>
              </w:rPr>
              <w:t>?</w:t>
            </w:r>
            <w:r w:rsidRPr="002B74C2">
              <w:rPr>
                <w:b/>
                <w:bCs/>
                <w:i/>
                <w:iCs/>
                <w:sz w:val="22"/>
                <w:szCs w:val="22"/>
                <w:lang w:val="en-US"/>
              </w:rPr>
              <w:t>id</w:t>
            </w:r>
            <w:r w:rsidRPr="002B74C2">
              <w:rPr>
                <w:b/>
                <w:bCs/>
                <w:i/>
                <w:iCs/>
                <w:sz w:val="22"/>
                <w:szCs w:val="22"/>
              </w:rPr>
              <w:t xml:space="preserve">=227, </w:t>
            </w:r>
            <w:r w:rsidRPr="002B74C2">
              <w:rPr>
                <w:b/>
                <w:bCs/>
                <w:i/>
                <w:iCs/>
                <w:sz w:val="22"/>
                <w:szCs w:val="22"/>
                <w:lang w:val="en-US"/>
              </w:rPr>
              <w:t>http</w:t>
            </w:r>
            <w:r w:rsidRPr="002B74C2">
              <w:rPr>
                <w:b/>
                <w:bCs/>
                <w:i/>
                <w:iCs/>
                <w:sz w:val="22"/>
                <w:szCs w:val="22"/>
              </w:rPr>
              <w:t>://</w:t>
            </w:r>
            <w:r w:rsidRPr="002B74C2">
              <w:rPr>
                <w:b/>
                <w:bCs/>
                <w:i/>
                <w:iCs/>
                <w:sz w:val="22"/>
                <w:szCs w:val="22"/>
                <w:lang w:val="en-US"/>
              </w:rPr>
              <w:t>www</w:t>
            </w:r>
            <w:r w:rsidRPr="002B74C2">
              <w:rPr>
                <w:b/>
                <w:bCs/>
                <w:i/>
                <w:iCs/>
                <w:sz w:val="22"/>
                <w:szCs w:val="22"/>
              </w:rPr>
              <w:t>.</w:t>
            </w:r>
            <w:r w:rsidRPr="002B74C2">
              <w:rPr>
                <w:b/>
                <w:bCs/>
                <w:i/>
                <w:iCs/>
                <w:sz w:val="22"/>
                <w:szCs w:val="22"/>
                <w:lang w:val="en-US"/>
              </w:rPr>
              <w:t>nefaz</w:t>
            </w:r>
            <w:r w:rsidRPr="002B74C2">
              <w:rPr>
                <w:b/>
                <w:bCs/>
                <w:i/>
                <w:iCs/>
                <w:sz w:val="22"/>
                <w:szCs w:val="22"/>
              </w:rPr>
              <w:t>.</w:t>
            </w:r>
            <w:r w:rsidRPr="002B74C2">
              <w:rPr>
                <w:b/>
                <w:bCs/>
                <w:i/>
                <w:iCs/>
                <w:sz w:val="22"/>
                <w:szCs w:val="22"/>
                <w:lang w:val="en-US"/>
              </w:rPr>
              <w:t>ru</w:t>
            </w:r>
          </w:p>
        </w:tc>
      </w:tr>
      <w:tr w:rsidR="0039354B" w:rsidRPr="002B74C2" w:rsidTr="0043467B">
        <w:trPr>
          <w:trHeight w:val="284"/>
        </w:trPr>
        <w:tc>
          <w:tcPr>
            <w:tcW w:w="4820" w:type="dxa"/>
            <w:vAlign w:val="center"/>
          </w:tcPr>
          <w:p w:rsidR="0039354B" w:rsidRPr="00C02D1F" w:rsidRDefault="0039354B" w:rsidP="00424253">
            <w:pPr>
              <w:spacing w:line="276" w:lineRule="auto"/>
              <w:ind w:right="152"/>
              <w:jc w:val="both"/>
              <w:rPr>
                <w:sz w:val="22"/>
                <w:szCs w:val="22"/>
              </w:rPr>
            </w:pPr>
            <w:r w:rsidRPr="00C02D1F">
              <w:rPr>
                <w:snapToGrid w:val="0"/>
                <w:color w:val="000000"/>
                <w:sz w:val="22"/>
                <w:szCs w:val="22"/>
              </w:rPr>
              <w:t xml:space="preserve">1.8. </w:t>
            </w:r>
            <w:r w:rsidRPr="00C02D1F">
              <w:rPr>
                <w:sz w:val="22"/>
                <w:szCs w:val="22"/>
              </w:rPr>
              <w:t xml:space="preserve">Дата наступления события </w:t>
            </w:r>
            <w:r w:rsidR="00C809E8">
              <w:rPr>
                <w:sz w:val="22"/>
                <w:szCs w:val="22"/>
              </w:rPr>
              <w:t>(</w:t>
            </w:r>
            <w:r w:rsidRPr="00C02D1F">
              <w:rPr>
                <w:sz w:val="22"/>
                <w:szCs w:val="22"/>
              </w:rPr>
              <w:t xml:space="preserve">существенного  </w:t>
            </w:r>
          </w:p>
          <w:p w:rsidR="0039354B" w:rsidRPr="00C02D1F" w:rsidRDefault="00C809E8" w:rsidP="00424253">
            <w:pPr>
              <w:spacing w:line="276" w:lineRule="auto"/>
              <w:ind w:right="15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факта), о котором составлено сообщение.</w:t>
            </w:r>
          </w:p>
        </w:tc>
        <w:tc>
          <w:tcPr>
            <w:tcW w:w="5386" w:type="dxa"/>
            <w:vAlign w:val="center"/>
          </w:tcPr>
          <w:p w:rsidR="0039354B" w:rsidRPr="002B74C2" w:rsidRDefault="00BF428C" w:rsidP="00E62A4C">
            <w:pPr>
              <w:spacing w:line="276" w:lineRule="auto"/>
              <w:ind w:left="360" w:hanging="36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</w:t>
            </w:r>
            <w:r w:rsidR="00E62A4C">
              <w:rPr>
                <w:b/>
                <w:i/>
                <w:sz w:val="22"/>
                <w:szCs w:val="22"/>
              </w:rPr>
              <w:t>6</w:t>
            </w:r>
            <w:r>
              <w:rPr>
                <w:b/>
                <w:i/>
                <w:sz w:val="22"/>
                <w:szCs w:val="22"/>
              </w:rPr>
              <w:t xml:space="preserve"> мая </w:t>
            </w:r>
            <w:r w:rsidR="0039354B" w:rsidRPr="002B74C2">
              <w:rPr>
                <w:b/>
                <w:i/>
                <w:sz w:val="22"/>
                <w:szCs w:val="22"/>
              </w:rPr>
              <w:t>20</w:t>
            </w:r>
            <w:r w:rsidR="00AD38FB" w:rsidRPr="002B74C2">
              <w:rPr>
                <w:b/>
                <w:i/>
                <w:sz w:val="22"/>
                <w:szCs w:val="22"/>
              </w:rPr>
              <w:t>2</w:t>
            </w:r>
            <w:r>
              <w:rPr>
                <w:b/>
                <w:i/>
                <w:sz w:val="22"/>
                <w:szCs w:val="22"/>
              </w:rPr>
              <w:t>4</w:t>
            </w:r>
            <w:r w:rsidR="0039354B" w:rsidRPr="002B74C2">
              <w:rPr>
                <w:b/>
                <w:i/>
                <w:sz w:val="22"/>
                <w:szCs w:val="22"/>
              </w:rPr>
              <w:t xml:space="preserve"> года.</w:t>
            </w:r>
          </w:p>
        </w:tc>
      </w:tr>
    </w:tbl>
    <w:p w:rsidR="00FE2358" w:rsidRPr="00904715" w:rsidRDefault="00FE2358"/>
    <w:tbl>
      <w:tblPr>
        <w:tblStyle w:val="a3"/>
        <w:tblW w:w="10201" w:type="dxa"/>
        <w:tblLayout w:type="fixed"/>
        <w:tblLook w:val="04A0" w:firstRow="1" w:lastRow="0" w:firstColumn="1" w:lastColumn="0" w:noHBand="0" w:noVBand="1"/>
      </w:tblPr>
      <w:tblGrid>
        <w:gridCol w:w="10201"/>
      </w:tblGrid>
      <w:tr w:rsidR="00FA7174" w:rsidRPr="00904715" w:rsidTr="00424253">
        <w:trPr>
          <w:trHeight w:val="238"/>
        </w:trPr>
        <w:tc>
          <w:tcPr>
            <w:tcW w:w="10201" w:type="dxa"/>
          </w:tcPr>
          <w:p w:rsidR="00625402" w:rsidRPr="00904715" w:rsidRDefault="00625402" w:rsidP="00B17B84">
            <w:pPr>
              <w:jc w:val="center"/>
            </w:pPr>
            <w:r w:rsidRPr="00904715">
              <w:rPr>
                <w:b/>
                <w:bCs/>
              </w:rPr>
              <w:t>2. Содержание сообщения</w:t>
            </w:r>
          </w:p>
        </w:tc>
      </w:tr>
      <w:tr w:rsidR="00FA7174" w:rsidTr="00B17B84">
        <w:trPr>
          <w:trHeight w:val="255"/>
        </w:trPr>
        <w:tc>
          <w:tcPr>
            <w:tcW w:w="10201" w:type="dxa"/>
          </w:tcPr>
          <w:p w:rsidR="00CE7066" w:rsidRPr="00E62A17" w:rsidRDefault="00CE7066" w:rsidP="00BF428C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E62A17">
              <w:rPr>
                <w:sz w:val="22"/>
                <w:szCs w:val="22"/>
              </w:rPr>
              <w:t xml:space="preserve">Вид общего собрания участников (акционеров) эмитента (годовое (очередное), внеочередное): </w:t>
            </w:r>
            <w:r w:rsidRPr="00E62A17">
              <w:rPr>
                <w:b/>
                <w:sz w:val="22"/>
                <w:szCs w:val="22"/>
              </w:rPr>
              <w:t>годовое</w:t>
            </w:r>
            <w:r w:rsidRPr="00E62A17">
              <w:rPr>
                <w:sz w:val="22"/>
                <w:szCs w:val="22"/>
              </w:rPr>
              <w:t xml:space="preserve"> </w:t>
            </w:r>
            <w:r w:rsidR="001E2B12" w:rsidRPr="00E62A17">
              <w:rPr>
                <w:b/>
                <w:sz w:val="22"/>
                <w:szCs w:val="22"/>
              </w:rPr>
              <w:t>(</w:t>
            </w:r>
            <w:r w:rsidRPr="00E62A17">
              <w:rPr>
                <w:b/>
                <w:sz w:val="22"/>
                <w:szCs w:val="22"/>
              </w:rPr>
              <w:t>очередное)</w:t>
            </w:r>
            <w:r w:rsidR="001E2B12" w:rsidRPr="00E62A17">
              <w:rPr>
                <w:b/>
                <w:sz w:val="22"/>
                <w:szCs w:val="22"/>
              </w:rPr>
              <w:t>.</w:t>
            </w:r>
          </w:p>
          <w:p w:rsidR="00CE7066" w:rsidRPr="00E62A17" w:rsidRDefault="00CE7066" w:rsidP="00BF428C">
            <w:pPr>
              <w:adjustRightInd w:val="0"/>
              <w:spacing w:line="276" w:lineRule="auto"/>
              <w:jc w:val="both"/>
              <w:outlineLvl w:val="2"/>
              <w:rPr>
                <w:sz w:val="22"/>
                <w:szCs w:val="22"/>
              </w:rPr>
            </w:pPr>
            <w:r w:rsidRPr="00E62A17">
              <w:rPr>
                <w:sz w:val="22"/>
                <w:szCs w:val="22"/>
              </w:rPr>
              <w:t>Форма проведения общего собрания участников (акционеров) эмитента (собрание (совместное присутствие) или заочное голосование</w:t>
            </w:r>
            <w:r w:rsidR="00DB3541" w:rsidRPr="00E62A17">
              <w:rPr>
                <w:sz w:val="22"/>
                <w:szCs w:val="22"/>
              </w:rPr>
              <w:t>):</w:t>
            </w:r>
            <w:r w:rsidRPr="00E62A17">
              <w:rPr>
                <w:b/>
                <w:sz w:val="22"/>
                <w:szCs w:val="22"/>
              </w:rPr>
              <w:t xml:space="preserve"> заочное голосование</w:t>
            </w:r>
            <w:r w:rsidRPr="00E62A17">
              <w:rPr>
                <w:sz w:val="22"/>
                <w:szCs w:val="22"/>
              </w:rPr>
              <w:t>.</w:t>
            </w:r>
          </w:p>
          <w:p w:rsidR="00CE7066" w:rsidRPr="00E62A17" w:rsidRDefault="00CE7066" w:rsidP="00BF428C">
            <w:pPr>
              <w:adjustRightInd w:val="0"/>
              <w:spacing w:line="276" w:lineRule="auto"/>
              <w:jc w:val="both"/>
              <w:outlineLvl w:val="2"/>
              <w:rPr>
                <w:sz w:val="22"/>
                <w:szCs w:val="22"/>
              </w:rPr>
            </w:pPr>
            <w:r w:rsidRPr="00E62A17">
              <w:rPr>
                <w:sz w:val="22"/>
                <w:szCs w:val="22"/>
              </w:rPr>
              <w:t xml:space="preserve">Дата, место, время проведения общего собрания участников (акционеров) эмитента, почтовый адрес, адрес электронной почты для направления заполненных бюллетеней для голосования (если используется), адрес сайта в сети Интернет, на котором заполняются электронные формы бюллетеней для голосования (если используется): </w:t>
            </w:r>
          </w:p>
          <w:p w:rsidR="00CE7066" w:rsidRPr="00E62A17" w:rsidRDefault="00CE7066" w:rsidP="00BF428C">
            <w:pPr>
              <w:adjustRightInd w:val="0"/>
              <w:spacing w:line="276" w:lineRule="auto"/>
              <w:ind w:firstLine="22"/>
              <w:jc w:val="both"/>
              <w:outlineLvl w:val="2"/>
              <w:rPr>
                <w:sz w:val="22"/>
                <w:szCs w:val="22"/>
              </w:rPr>
            </w:pPr>
            <w:r w:rsidRPr="00E62A17">
              <w:rPr>
                <w:sz w:val="22"/>
                <w:szCs w:val="22"/>
              </w:rPr>
              <w:t xml:space="preserve">дата проведения общего собрания акционеров (далее – ОСА): </w:t>
            </w:r>
            <w:r w:rsidR="00BF428C" w:rsidRPr="00E62A17">
              <w:rPr>
                <w:b/>
                <w:sz w:val="22"/>
                <w:szCs w:val="22"/>
              </w:rPr>
              <w:t>19 июня 2024</w:t>
            </w:r>
            <w:r w:rsidRPr="00E62A17">
              <w:rPr>
                <w:b/>
                <w:sz w:val="22"/>
                <w:szCs w:val="22"/>
              </w:rPr>
              <w:t xml:space="preserve"> г</w:t>
            </w:r>
            <w:r w:rsidRPr="00E62A17">
              <w:rPr>
                <w:sz w:val="22"/>
                <w:szCs w:val="22"/>
              </w:rPr>
              <w:t xml:space="preserve">.; </w:t>
            </w:r>
          </w:p>
          <w:p w:rsidR="00BF428C" w:rsidRPr="00E62A17" w:rsidRDefault="00BF428C" w:rsidP="00BF428C">
            <w:pPr>
              <w:adjustRightInd w:val="0"/>
              <w:spacing w:line="276" w:lineRule="auto"/>
              <w:jc w:val="both"/>
              <w:outlineLvl w:val="2"/>
              <w:rPr>
                <w:sz w:val="22"/>
                <w:szCs w:val="22"/>
              </w:rPr>
            </w:pPr>
            <w:r w:rsidRPr="00E62A17">
              <w:rPr>
                <w:sz w:val="22"/>
                <w:szCs w:val="22"/>
              </w:rPr>
              <w:t xml:space="preserve">почтовый адрес для направления заполненных бюллетеней для голосования: 450030, г. Уфа, </w:t>
            </w:r>
            <w:r w:rsidRPr="00E62A17">
              <w:rPr>
                <w:sz w:val="22"/>
                <w:szCs w:val="22"/>
                <w:shd w:val="clear" w:color="auto" w:fill="FFFFFF"/>
              </w:rPr>
              <w:t>проспект Октября, д. 132/3, оф. 201</w:t>
            </w:r>
            <w:r w:rsidRPr="00E62A17">
              <w:rPr>
                <w:sz w:val="22"/>
                <w:szCs w:val="22"/>
              </w:rPr>
              <w:t>, Уфимский филиал Акционерного общества «Регистраторское общество «СТАТУС».</w:t>
            </w:r>
          </w:p>
          <w:p w:rsidR="00CE7066" w:rsidRPr="00E62A17" w:rsidRDefault="00CE7066" w:rsidP="00BF428C">
            <w:pPr>
              <w:tabs>
                <w:tab w:val="left" w:pos="1021"/>
                <w:tab w:val="left" w:pos="1304"/>
                <w:tab w:val="left" w:pos="1588"/>
                <w:tab w:val="left" w:pos="1871"/>
                <w:tab w:val="left" w:pos="2155"/>
              </w:tabs>
              <w:spacing w:line="276" w:lineRule="auto"/>
              <w:contextualSpacing/>
              <w:jc w:val="both"/>
              <w:rPr>
                <w:sz w:val="22"/>
                <w:szCs w:val="22"/>
              </w:rPr>
            </w:pPr>
            <w:r w:rsidRPr="00E62A17">
              <w:rPr>
                <w:sz w:val="22"/>
                <w:szCs w:val="22"/>
              </w:rPr>
              <w:t xml:space="preserve">Дата и время окончания приема бюллетеней для голосования: </w:t>
            </w:r>
            <w:r w:rsidR="00BF428C" w:rsidRPr="00E62A17">
              <w:rPr>
                <w:b/>
                <w:sz w:val="22"/>
                <w:szCs w:val="22"/>
              </w:rPr>
              <w:t>19 июня 2024 года</w:t>
            </w:r>
            <w:r w:rsidRPr="00E62A17">
              <w:rPr>
                <w:sz w:val="22"/>
                <w:szCs w:val="22"/>
              </w:rPr>
              <w:t xml:space="preserve">. </w:t>
            </w:r>
          </w:p>
          <w:p w:rsidR="00CE7066" w:rsidRPr="00E62A17" w:rsidRDefault="00BF428C" w:rsidP="00BF428C">
            <w:pPr>
              <w:tabs>
                <w:tab w:val="left" w:pos="1021"/>
                <w:tab w:val="left" w:pos="1304"/>
                <w:tab w:val="left" w:pos="1588"/>
                <w:tab w:val="left" w:pos="1871"/>
                <w:tab w:val="left" w:pos="2155"/>
              </w:tabs>
              <w:spacing w:line="276" w:lineRule="auto"/>
              <w:contextualSpacing/>
              <w:jc w:val="both"/>
              <w:rPr>
                <w:sz w:val="22"/>
                <w:szCs w:val="22"/>
              </w:rPr>
            </w:pPr>
            <w:r w:rsidRPr="00E62A17">
              <w:rPr>
                <w:sz w:val="22"/>
                <w:szCs w:val="22"/>
              </w:rPr>
              <w:t xml:space="preserve">Бюллетени, полученные по 18 июня </w:t>
            </w:r>
            <w:r w:rsidR="00CE7066" w:rsidRPr="00E62A17">
              <w:rPr>
                <w:sz w:val="22"/>
                <w:szCs w:val="22"/>
              </w:rPr>
              <w:t>202</w:t>
            </w:r>
            <w:r w:rsidRPr="00E62A17">
              <w:rPr>
                <w:sz w:val="22"/>
                <w:szCs w:val="22"/>
              </w:rPr>
              <w:t>4</w:t>
            </w:r>
            <w:r w:rsidR="00CE7066" w:rsidRPr="00E62A17">
              <w:rPr>
                <w:sz w:val="22"/>
                <w:szCs w:val="22"/>
              </w:rPr>
              <w:t xml:space="preserve"> г. до 24 час. 00 мин. будут учитываться при подведении кворума и подведении итогов голосования.</w:t>
            </w:r>
          </w:p>
          <w:p w:rsidR="00AB45B2" w:rsidRPr="00E62A17" w:rsidRDefault="00B000E0" w:rsidP="00BF428C">
            <w:pPr>
              <w:tabs>
                <w:tab w:val="left" w:pos="1021"/>
                <w:tab w:val="left" w:pos="1304"/>
                <w:tab w:val="left" w:pos="1588"/>
                <w:tab w:val="left" w:pos="1871"/>
                <w:tab w:val="left" w:pos="2155"/>
              </w:tabs>
              <w:spacing w:line="276" w:lineRule="auto"/>
              <w:contextualSpacing/>
              <w:jc w:val="both"/>
              <w:rPr>
                <w:sz w:val="22"/>
                <w:szCs w:val="22"/>
              </w:rPr>
            </w:pPr>
            <w:r w:rsidRPr="00E62A17">
              <w:rPr>
                <w:sz w:val="22"/>
                <w:szCs w:val="22"/>
              </w:rPr>
              <w:t>Дата, на которую определяются (фиксируются) лица, имеющие право на участие в годовом Общем с</w:t>
            </w:r>
            <w:r w:rsidR="00BF428C" w:rsidRPr="00E62A17">
              <w:rPr>
                <w:sz w:val="22"/>
                <w:szCs w:val="22"/>
              </w:rPr>
              <w:t>обрании акционеров ПАО «НЕФАЗ»:</w:t>
            </w:r>
            <w:r w:rsidR="0032421F">
              <w:rPr>
                <w:sz w:val="22"/>
                <w:szCs w:val="22"/>
              </w:rPr>
              <w:t xml:space="preserve"> </w:t>
            </w:r>
            <w:bookmarkStart w:id="0" w:name="_GoBack"/>
            <w:bookmarkEnd w:id="0"/>
            <w:r w:rsidR="00BF428C" w:rsidRPr="00E62A17">
              <w:rPr>
                <w:b/>
                <w:sz w:val="22"/>
                <w:szCs w:val="22"/>
              </w:rPr>
              <w:t>25</w:t>
            </w:r>
            <w:r w:rsidRPr="00E62A17">
              <w:rPr>
                <w:b/>
                <w:sz w:val="22"/>
                <w:szCs w:val="22"/>
              </w:rPr>
              <w:t xml:space="preserve"> мая 202</w:t>
            </w:r>
            <w:r w:rsidR="00BF428C" w:rsidRPr="00E62A17">
              <w:rPr>
                <w:b/>
                <w:sz w:val="22"/>
                <w:szCs w:val="22"/>
              </w:rPr>
              <w:t>4</w:t>
            </w:r>
            <w:r w:rsidRPr="00E62A17">
              <w:rPr>
                <w:b/>
                <w:sz w:val="22"/>
                <w:szCs w:val="22"/>
              </w:rPr>
              <w:t xml:space="preserve"> года</w:t>
            </w:r>
            <w:r w:rsidRPr="00E62A17">
              <w:rPr>
                <w:sz w:val="22"/>
                <w:szCs w:val="22"/>
              </w:rPr>
              <w:t xml:space="preserve">. </w:t>
            </w:r>
          </w:p>
          <w:p w:rsidR="00A10829" w:rsidRPr="00E62A17" w:rsidRDefault="00A10829" w:rsidP="00BF428C">
            <w:pPr>
              <w:tabs>
                <w:tab w:val="left" w:pos="1021"/>
                <w:tab w:val="left" w:pos="1304"/>
                <w:tab w:val="left" w:pos="1588"/>
                <w:tab w:val="left" w:pos="1871"/>
                <w:tab w:val="left" w:pos="2155"/>
              </w:tabs>
              <w:spacing w:line="276" w:lineRule="auto"/>
              <w:contextualSpacing/>
              <w:jc w:val="both"/>
              <w:rPr>
                <w:sz w:val="22"/>
                <w:szCs w:val="22"/>
              </w:rPr>
            </w:pPr>
            <w:r w:rsidRPr="00E62A17">
              <w:rPr>
                <w:sz w:val="22"/>
                <w:szCs w:val="22"/>
              </w:rPr>
              <w:t>Повестка дня Общего собрания</w:t>
            </w:r>
            <w:r w:rsidR="00AB45B2" w:rsidRPr="00E62A17">
              <w:rPr>
                <w:sz w:val="22"/>
                <w:szCs w:val="22"/>
              </w:rPr>
              <w:t xml:space="preserve"> акционеров эмитента</w:t>
            </w:r>
            <w:r w:rsidRPr="00E62A17">
              <w:rPr>
                <w:sz w:val="22"/>
                <w:szCs w:val="22"/>
              </w:rPr>
              <w:t>:</w:t>
            </w:r>
          </w:p>
          <w:p w:rsidR="00A10829" w:rsidRPr="00E62A17" w:rsidRDefault="00A10829" w:rsidP="00BF428C">
            <w:pPr>
              <w:adjustRightInd w:val="0"/>
              <w:spacing w:line="276" w:lineRule="auto"/>
              <w:ind w:firstLine="22"/>
              <w:jc w:val="both"/>
              <w:rPr>
                <w:sz w:val="22"/>
                <w:szCs w:val="22"/>
              </w:rPr>
            </w:pPr>
            <w:r w:rsidRPr="00E62A17">
              <w:rPr>
                <w:sz w:val="22"/>
                <w:szCs w:val="22"/>
              </w:rPr>
              <w:t>1. Утверждение годового отчета ПАО «НЕФАЗ».</w:t>
            </w:r>
          </w:p>
          <w:p w:rsidR="00A10829" w:rsidRPr="00E62A17" w:rsidRDefault="00A10829" w:rsidP="00BF428C">
            <w:pPr>
              <w:adjustRightInd w:val="0"/>
              <w:spacing w:line="276" w:lineRule="auto"/>
              <w:ind w:firstLine="22"/>
              <w:jc w:val="both"/>
              <w:rPr>
                <w:sz w:val="22"/>
                <w:szCs w:val="22"/>
              </w:rPr>
            </w:pPr>
            <w:r w:rsidRPr="00E62A17">
              <w:rPr>
                <w:sz w:val="22"/>
                <w:szCs w:val="22"/>
              </w:rPr>
              <w:t>2. Утверждение годовой бухгалтерской (финансовой) отчетности ПАО «НЕФАЗ».</w:t>
            </w:r>
          </w:p>
          <w:p w:rsidR="00A10829" w:rsidRPr="00E62A17" w:rsidRDefault="00A10829" w:rsidP="00BF428C">
            <w:pPr>
              <w:adjustRightInd w:val="0"/>
              <w:spacing w:line="276" w:lineRule="auto"/>
              <w:ind w:firstLine="22"/>
              <w:jc w:val="both"/>
              <w:rPr>
                <w:sz w:val="22"/>
                <w:szCs w:val="22"/>
              </w:rPr>
            </w:pPr>
            <w:r w:rsidRPr="00E62A17">
              <w:rPr>
                <w:sz w:val="22"/>
                <w:szCs w:val="22"/>
              </w:rPr>
              <w:t>3. Распределение прибыли и убытков Общества по результатам отчетного года.</w:t>
            </w:r>
          </w:p>
          <w:p w:rsidR="00A10829" w:rsidRPr="00E62A17" w:rsidRDefault="00A10829" w:rsidP="00BF428C">
            <w:pPr>
              <w:adjustRightInd w:val="0"/>
              <w:spacing w:line="276" w:lineRule="auto"/>
              <w:ind w:firstLine="22"/>
              <w:jc w:val="both"/>
              <w:rPr>
                <w:sz w:val="22"/>
                <w:szCs w:val="22"/>
              </w:rPr>
            </w:pPr>
            <w:r w:rsidRPr="00E62A17">
              <w:rPr>
                <w:sz w:val="22"/>
                <w:szCs w:val="22"/>
              </w:rPr>
              <w:t>4. Выплата (объявление) дивидендов по результатам отчетного года.</w:t>
            </w:r>
          </w:p>
          <w:p w:rsidR="00A10829" w:rsidRPr="00E62A17" w:rsidRDefault="00A10829" w:rsidP="00BF428C">
            <w:pPr>
              <w:adjustRightInd w:val="0"/>
              <w:spacing w:line="276" w:lineRule="auto"/>
              <w:ind w:firstLine="22"/>
              <w:jc w:val="both"/>
              <w:rPr>
                <w:sz w:val="22"/>
                <w:szCs w:val="22"/>
              </w:rPr>
            </w:pPr>
            <w:r w:rsidRPr="00E62A17">
              <w:rPr>
                <w:sz w:val="22"/>
                <w:szCs w:val="22"/>
              </w:rPr>
              <w:t>5. О выплате вознаграждения членам Ревизионной комиссии ПАО «НЕФАЗ».</w:t>
            </w:r>
          </w:p>
          <w:p w:rsidR="00A10829" w:rsidRPr="00E62A17" w:rsidRDefault="00A10829" w:rsidP="00BF428C">
            <w:pPr>
              <w:adjustRightInd w:val="0"/>
              <w:spacing w:line="276" w:lineRule="auto"/>
              <w:ind w:firstLine="22"/>
              <w:jc w:val="both"/>
              <w:rPr>
                <w:sz w:val="22"/>
                <w:szCs w:val="22"/>
              </w:rPr>
            </w:pPr>
            <w:r w:rsidRPr="00E62A17">
              <w:rPr>
                <w:sz w:val="22"/>
                <w:szCs w:val="22"/>
              </w:rPr>
              <w:t>6. Избрание членов Совета директоров ПАО «НЕФАЗ».</w:t>
            </w:r>
          </w:p>
          <w:p w:rsidR="00A10829" w:rsidRPr="00E62A17" w:rsidRDefault="00A10829" w:rsidP="00BF428C">
            <w:pPr>
              <w:adjustRightInd w:val="0"/>
              <w:spacing w:line="276" w:lineRule="auto"/>
              <w:ind w:firstLine="22"/>
              <w:jc w:val="both"/>
              <w:rPr>
                <w:sz w:val="22"/>
                <w:szCs w:val="22"/>
              </w:rPr>
            </w:pPr>
            <w:r w:rsidRPr="00E62A17">
              <w:rPr>
                <w:sz w:val="22"/>
                <w:szCs w:val="22"/>
              </w:rPr>
              <w:t>7. Избрание членов Ревизионной комиссии ПАО «НЕФАЗ».</w:t>
            </w:r>
          </w:p>
          <w:p w:rsidR="00A10829" w:rsidRPr="00E62A17" w:rsidRDefault="00A10829" w:rsidP="00BF428C">
            <w:pPr>
              <w:tabs>
                <w:tab w:val="left" w:pos="1021"/>
                <w:tab w:val="left" w:pos="1304"/>
                <w:tab w:val="left" w:pos="1588"/>
                <w:tab w:val="left" w:pos="1871"/>
                <w:tab w:val="left" w:pos="2155"/>
              </w:tabs>
              <w:spacing w:line="276" w:lineRule="auto"/>
              <w:ind w:firstLine="22"/>
              <w:contextualSpacing/>
              <w:jc w:val="both"/>
              <w:rPr>
                <w:snapToGrid w:val="0"/>
                <w:sz w:val="22"/>
                <w:szCs w:val="22"/>
              </w:rPr>
            </w:pPr>
            <w:r w:rsidRPr="00E62A17">
              <w:rPr>
                <w:snapToGrid w:val="0"/>
                <w:sz w:val="22"/>
                <w:szCs w:val="22"/>
              </w:rPr>
              <w:t>8. Утверждение аудитора ПАО «НЕФАЗ».</w:t>
            </w:r>
          </w:p>
          <w:p w:rsidR="00BF428C" w:rsidRPr="00E62A17" w:rsidRDefault="00BF428C" w:rsidP="00BF428C">
            <w:pPr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E62A17">
              <w:rPr>
                <w:sz w:val="22"/>
                <w:szCs w:val="22"/>
              </w:rPr>
              <w:t>9.О внесении изменений и дополнений в Положение о Совете директоров ПАО «НЕФАЗ».</w:t>
            </w:r>
          </w:p>
          <w:p w:rsidR="00BF428C" w:rsidRPr="00E62A17" w:rsidRDefault="00BF428C" w:rsidP="00BF428C">
            <w:pPr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E62A17">
              <w:rPr>
                <w:sz w:val="22"/>
                <w:szCs w:val="22"/>
              </w:rPr>
              <w:t>10. Утверждение Положения о дивидендной политике ПАО «НЕФАЗ».</w:t>
            </w:r>
          </w:p>
          <w:p w:rsidR="00BF428C" w:rsidRPr="00E62A17" w:rsidRDefault="00BF428C" w:rsidP="00E62A4C">
            <w:pPr>
              <w:adjustRightInd w:val="0"/>
              <w:spacing w:line="276" w:lineRule="auto"/>
              <w:ind w:firstLine="306"/>
              <w:jc w:val="both"/>
              <w:rPr>
                <w:sz w:val="22"/>
                <w:szCs w:val="22"/>
              </w:rPr>
            </w:pPr>
            <w:r w:rsidRPr="00E62A17">
              <w:rPr>
                <w:sz w:val="22"/>
                <w:szCs w:val="22"/>
              </w:rPr>
              <w:t xml:space="preserve">Порядок ознакомления с информацией (материалами), подлежащей предоставлению при подготовке к проведению общего собрания участников (акционеров) эмитента, и адрес (адреса), по которому с ней можно ознакомиться: эмитент предоставляет для ознакомления информацию (материалы), подлежащую (подлежащие) предоставлению при подготовке к проведению общего собрания акционеров, лицам, внесенных в список лиц, имеющих право на участие в общем собрании акционеров, и иным заинтересованным лицам за 20 (Двадцать) дней до даты проведения общего собрания по местонахождению </w:t>
            </w:r>
            <w:r w:rsidRPr="00E62A17">
              <w:rPr>
                <w:sz w:val="22"/>
                <w:szCs w:val="22"/>
              </w:rPr>
              <w:lastRenderedPageBreak/>
              <w:t>исполнительного органа эмитента, расположенного по адресу: г. Нефтекамск, ул. Янаульская, 3, корпус КЭО, каб</w:t>
            </w:r>
            <w:r w:rsidR="00424253" w:rsidRPr="00E62A17">
              <w:rPr>
                <w:sz w:val="22"/>
                <w:szCs w:val="22"/>
              </w:rPr>
              <w:t>инет</w:t>
            </w:r>
            <w:r w:rsidRPr="00E62A17">
              <w:rPr>
                <w:sz w:val="22"/>
                <w:szCs w:val="22"/>
              </w:rPr>
              <w:t xml:space="preserve"> 318, Юридическое бюро.</w:t>
            </w:r>
          </w:p>
          <w:p w:rsidR="00A10829" w:rsidRPr="00E62A17" w:rsidRDefault="00A10829" w:rsidP="00872865">
            <w:pPr>
              <w:adjustRightInd w:val="0"/>
              <w:spacing w:line="276" w:lineRule="auto"/>
              <w:ind w:firstLine="306"/>
              <w:jc w:val="both"/>
              <w:rPr>
                <w:color w:val="0070C0"/>
                <w:sz w:val="22"/>
                <w:szCs w:val="22"/>
              </w:rPr>
            </w:pPr>
            <w:r w:rsidRPr="00E62A17">
              <w:rPr>
                <w:sz w:val="22"/>
                <w:szCs w:val="22"/>
              </w:rPr>
              <w:t xml:space="preserve">В указанные сроки информация (материалы) к годовому Общему собранию акционеров ПАО «НЕФАЗ» будут также доступны на официальном сайте ПАО «НЕФАЗ» в информационно-телекоммуникационной сети «Интернет» по адресу </w:t>
            </w:r>
            <w:hyperlink r:id="rId7" w:history="1">
              <w:r w:rsidRPr="00E62A17">
                <w:rPr>
                  <w:rStyle w:val="ac"/>
                  <w:color w:val="0070C0"/>
                  <w:sz w:val="22"/>
                  <w:szCs w:val="22"/>
                </w:rPr>
                <w:t>http://www.nefaz.ru</w:t>
              </w:r>
            </w:hyperlink>
            <w:r w:rsidRPr="00E62A17">
              <w:rPr>
                <w:color w:val="0070C0"/>
                <w:sz w:val="22"/>
                <w:szCs w:val="22"/>
              </w:rPr>
              <w:t>.</w:t>
            </w:r>
          </w:p>
          <w:p w:rsidR="005A4ACC" w:rsidRPr="00E62A17" w:rsidRDefault="00E62A4C" w:rsidP="00872865">
            <w:pPr>
              <w:pStyle w:val="ConsPlusNormal"/>
              <w:spacing w:line="276" w:lineRule="auto"/>
              <w:ind w:firstLine="34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   </w:t>
            </w:r>
            <w:r w:rsidR="005A4ACC" w:rsidRPr="00E62A17">
              <w:rPr>
                <w:color w:val="000000"/>
                <w:sz w:val="22"/>
                <w:szCs w:val="22"/>
                <w:shd w:val="clear" w:color="auto" w:fill="FFFFFF"/>
              </w:rPr>
              <w:t>Вид, ценных бумаг (акции), категория (тип)и иные идентификационные признаки акций, указанные в решении о выпуске таких акций, владельцы которых имеют право на участие в общем собрании акционеров эмитента:</w:t>
            </w:r>
          </w:p>
          <w:p w:rsidR="00E55C11" w:rsidRPr="00230E3A" w:rsidRDefault="00E62A4C" w:rsidP="00872865">
            <w:pPr>
              <w:pStyle w:val="prilozhenie"/>
              <w:spacing w:line="276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="00BF428C" w:rsidRPr="00E62A17">
              <w:rPr>
                <w:sz w:val="22"/>
                <w:szCs w:val="22"/>
              </w:rPr>
              <w:t>акции обыкновенные, государственный регистрационный номер выпуска: 1-01-30520-D Дата государственной регистрации выпуска ценных бумаг: 29.09.2003 г. Международный код (номер) идентификации ценных бумаг (ISIN): RU0009115604.</w:t>
            </w:r>
            <w:r w:rsidR="00E55C11">
              <w:rPr>
                <w:sz w:val="22"/>
                <w:szCs w:val="22"/>
              </w:rPr>
              <w:t xml:space="preserve"> </w:t>
            </w:r>
            <w:r w:rsidR="00E55C11" w:rsidRPr="00E55C11">
              <w:rPr>
                <w:sz w:val="22"/>
                <w:szCs w:val="22"/>
              </w:rPr>
              <w:t>Международный код классификации финансовых инструментов (CFI) (при наличии):</w:t>
            </w:r>
            <w:r w:rsidR="00230E3A">
              <w:rPr>
                <w:sz w:val="22"/>
                <w:szCs w:val="22"/>
              </w:rPr>
              <w:t xml:space="preserve"> </w:t>
            </w:r>
            <w:r w:rsidR="00230E3A">
              <w:rPr>
                <w:sz w:val="22"/>
                <w:szCs w:val="22"/>
                <w:lang w:val="en-US"/>
              </w:rPr>
              <w:t>ESVXFR</w:t>
            </w:r>
            <w:r w:rsidR="00230E3A">
              <w:rPr>
                <w:sz w:val="22"/>
                <w:szCs w:val="22"/>
              </w:rPr>
              <w:t>.</w:t>
            </w:r>
          </w:p>
          <w:p w:rsidR="00696716" w:rsidRPr="00E62A17" w:rsidRDefault="00E62A4C" w:rsidP="00BF428C">
            <w:pPr>
              <w:pStyle w:val="ConsPlusNormal"/>
              <w:tabs>
                <w:tab w:val="left" w:pos="709"/>
              </w:tabs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="00696716" w:rsidRPr="00E62A17">
              <w:rPr>
                <w:sz w:val="22"/>
                <w:szCs w:val="22"/>
              </w:rPr>
              <w:t xml:space="preserve">Лицо или орган эмитента, принявшее (принявший) решение о созыве общего собрания участников (акционеров) эмитента, и дату принятия указанного решения, а если таким органом эмитента является его коллегиальный исполнительный орган или совет директоров (наблюдательный совет) - также дату составления и номер протокола заседания коллегиального исполнительного органа или совета директоров (наблюдательного совета) эмитента, на котором принято указанное решение: </w:t>
            </w:r>
          </w:p>
          <w:p w:rsidR="00696716" w:rsidRPr="00E62A17" w:rsidRDefault="00E62A4C" w:rsidP="00BF428C">
            <w:pPr>
              <w:pStyle w:val="ConsPlusNormal"/>
              <w:tabs>
                <w:tab w:val="left" w:pos="709"/>
              </w:tabs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="00696716" w:rsidRPr="00E62A17">
              <w:rPr>
                <w:sz w:val="22"/>
                <w:szCs w:val="22"/>
              </w:rPr>
              <w:t>Орган эмитента, принявший решение о созыве общего собрания акционеров: Совет директоров ПАО «НЕФАЗ»;</w:t>
            </w:r>
          </w:p>
          <w:p w:rsidR="00696716" w:rsidRPr="00E62A17" w:rsidRDefault="00E62A4C" w:rsidP="00BF428C">
            <w:pPr>
              <w:pStyle w:val="ConsPlusNormal"/>
              <w:tabs>
                <w:tab w:val="left" w:pos="709"/>
              </w:tabs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="00696716" w:rsidRPr="00E62A17">
              <w:rPr>
                <w:sz w:val="22"/>
                <w:szCs w:val="22"/>
              </w:rPr>
              <w:t>Дата принятия решения:</w:t>
            </w:r>
            <w:r>
              <w:rPr>
                <w:sz w:val="22"/>
                <w:szCs w:val="22"/>
              </w:rPr>
              <w:t xml:space="preserve"> 15</w:t>
            </w:r>
            <w:r w:rsidR="00BF428C" w:rsidRPr="00E62A17">
              <w:rPr>
                <w:sz w:val="22"/>
                <w:szCs w:val="22"/>
              </w:rPr>
              <w:t>.05.2024</w:t>
            </w:r>
            <w:r w:rsidR="00696716" w:rsidRPr="00E62A17">
              <w:rPr>
                <w:sz w:val="22"/>
                <w:szCs w:val="22"/>
              </w:rPr>
              <w:t>.</w:t>
            </w:r>
          </w:p>
          <w:p w:rsidR="00047DFF" w:rsidRPr="00E62A17" w:rsidRDefault="005A4ACC" w:rsidP="00651D8B">
            <w:pPr>
              <w:pStyle w:val="ConsPlusNormal"/>
              <w:tabs>
                <w:tab w:val="left" w:pos="709"/>
              </w:tabs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E62A17">
              <w:rPr>
                <w:sz w:val="22"/>
                <w:szCs w:val="22"/>
              </w:rPr>
              <w:t xml:space="preserve">    </w:t>
            </w:r>
            <w:r w:rsidR="00696716" w:rsidRPr="00E62A17">
              <w:rPr>
                <w:sz w:val="22"/>
                <w:szCs w:val="22"/>
              </w:rPr>
              <w:t xml:space="preserve">Дата составления и номер протокола заседания совет директоров эмитента, на котором принято указанное решение: </w:t>
            </w:r>
            <w:r w:rsidR="00E62A4C">
              <w:rPr>
                <w:sz w:val="22"/>
                <w:szCs w:val="22"/>
              </w:rPr>
              <w:t>16</w:t>
            </w:r>
            <w:r w:rsidR="00696716" w:rsidRPr="00E62A17">
              <w:rPr>
                <w:sz w:val="22"/>
                <w:szCs w:val="22"/>
              </w:rPr>
              <w:t>.0</w:t>
            </w:r>
            <w:r w:rsidR="00BF428C" w:rsidRPr="00E62A17">
              <w:rPr>
                <w:sz w:val="22"/>
                <w:szCs w:val="22"/>
              </w:rPr>
              <w:t>5</w:t>
            </w:r>
            <w:r w:rsidR="00696716" w:rsidRPr="00E62A17">
              <w:rPr>
                <w:sz w:val="22"/>
                <w:szCs w:val="22"/>
              </w:rPr>
              <w:t>.202</w:t>
            </w:r>
            <w:r w:rsidR="00BF428C" w:rsidRPr="00E62A17">
              <w:rPr>
                <w:sz w:val="22"/>
                <w:szCs w:val="22"/>
              </w:rPr>
              <w:t>4</w:t>
            </w:r>
            <w:r w:rsidR="00696716" w:rsidRPr="00E62A17">
              <w:rPr>
                <w:sz w:val="22"/>
                <w:szCs w:val="22"/>
              </w:rPr>
              <w:t>, протокол №1</w:t>
            </w:r>
            <w:r w:rsidR="00651D8B" w:rsidRPr="00E62A17">
              <w:rPr>
                <w:sz w:val="22"/>
                <w:szCs w:val="22"/>
              </w:rPr>
              <w:t>0</w:t>
            </w:r>
            <w:r w:rsidR="00696716" w:rsidRPr="00E62A17">
              <w:rPr>
                <w:sz w:val="22"/>
                <w:szCs w:val="22"/>
              </w:rPr>
              <w:t>(2</w:t>
            </w:r>
            <w:r w:rsidR="00651D8B" w:rsidRPr="00E62A17">
              <w:rPr>
                <w:sz w:val="22"/>
                <w:szCs w:val="22"/>
              </w:rPr>
              <w:t>75</w:t>
            </w:r>
            <w:r w:rsidR="00696716" w:rsidRPr="00E62A17">
              <w:rPr>
                <w:sz w:val="22"/>
                <w:szCs w:val="22"/>
              </w:rPr>
              <w:t>).</w:t>
            </w:r>
          </w:p>
        </w:tc>
      </w:tr>
      <w:tr w:rsidR="00FA203D" w:rsidTr="00B17B84">
        <w:trPr>
          <w:trHeight w:val="255"/>
        </w:trPr>
        <w:tc>
          <w:tcPr>
            <w:tcW w:w="10201" w:type="dxa"/>
          </w:tcPr>
          <w:p w:rsidR="00FA203D" w:rsidRPr="002A5B4E" w:rsidRDefault="00FA203D" w:rsidP="002A5B4E">
            <w:pPr>
              <w:ind w:left="113" w:right="113"/>
              <w:jc w:val="both"/>
              <w:rPr>
                <w:b/>
                <w:bCs/>
                <w:i/>
                <w:sz w:val="22"/>
                <w:szCs w:val="22"/>
              </w:rPr>
            </w:pPr>
          </w:p>
        </w:tc>
      </w:tr>
      <w:tr w:rsidR="00331683" w:rsidRPr="00C22FBE" w:rsidTr="0043467B">
        <w:trPr>
          <w:trHeight w:val="255"/>
        </w:trPr>
        <w:tc>
          <w:tcPr>
            <w:tcW w:w="10201" w:type="dxa"/>
          </w:tcPr>
          <w:p w:rsidR="00331683" w:rsidRPr="00904715" w:rsidRDefault="00331683" w:rsidP="00331683">
            <w:pPr>
              <w:spacing w:line="288" w:lineRule="auto"/>
              <w:jc w:val="center"/>
              <w:rPr>
                <w:b/>
                <w:sz w:val="22"/>
                <w:szCs w:val="22"/>
              </w:rPr>
            </w:pPr>
            <w:r w:rsidRPr="00904715">
              <w:rPr>
                <w:b/>
                <w:bCs/>
                <w:sz w:val="22"/>
                <w:szCs w:val="22"/>
              </w:rPr>
              <w:t>3. Подпись</w:t>
            </w:r>
          </w:p>
        </w:tc>
      </w:tr>
      <w:tr w:rsidR="00331683" w:rsidRPr="00C22FBE" w:rsidTr="0043467B">
        <w:trPr>
          <w:trHeight w:val="255"/>
        </w:trPr>
        <w:tc>
          <w:tcPr>
            <w:tcW w:w="10201" w:type="dxa"/>
          </w:tcPr>
          <w:p w:rsidR="00331683" w:rsidRPr="00904715" w:rsidRDefault="00331683" w:rsidP="0043467B">
            <w:pPr>
              <w:tabs>
                <w:tab w:val="left" w:pos="410"/>
                <w:tab w:val="left" w:pos="575"/>
                <w:tab w:val="left" w:pos="860"/>
              </w:tabs>
              <w:adjustRightInd w:val="0"/>
              <w:jc w:val="both"/>
              <w:rPr>
                <w:b/>
                <w:sz w:val="22"/>
                <w:szCs w:val="22"/>
                <w:lang w:eastAsia="en-US"/>
              </w:rPr>
            </w:pPr>
          </w:p>
          <w:p w:rsidR="00331683" w:rsidRPr="00E06655" w:rsidRDefault="00331683" w:rsidP="0043467B">
            <w:pPr>
              <w:tabs>
                <w:tab w:val="left" w:pos="410"/>
                <w:tab w:val="left" w:pos="575"/>
                <w:tab w:val="left" w:pos="860"/>
              </w:tabs>
              <w:adjustRightInd w:val="0"/>
              <w:jc w:val="both"/>
              <w:rPr>
                <w:sz w:val="22"/>
                <w:szCs w:val="22"/>
              </w:rPr>
            </w:pPr>
            <w:r w:rsidRPr="00E06655">
              <w:rPr>
                <w:sz w:val="22"/>
                <w:szCs w:val="22"/>
                <w:lang w:eastAsia="en-US"/>
              </w:rPr>
              <w:t>3.1.</w:t>
            </w:r>
            <w:r w:rsidRPr="00E06655">
              <w:rPr>
                <w:sz w:val="22"/>
                <w:szCs w:val="22"/>
              </w:rPr>
              <w:t xml:space="preserve"> Генеральный директор ___________________ </w:t>
            </w:r>
            <w:r w:rsidR="00BF428C">
              <w:rPr>
                <w:sz w:val="22"/>
                <w:szCs w:val="22"/>
              </w:rPr>
              <w:t>Е.Б. Корепанов</w:t>
            </w:r>
          </w:p>
          <w:p w:rsidR="00331683" w:rsidRPr="00D34DC3" w:rsidRDefault="00331683" w:rsidP="0043467B">
            <w:pPr>
              <w:tabs>
                <w:tab w:val="left" w:pos="410"/>
                <w:tab w:val="left" w:pos="575"/>
                <w:tab w:val="left" w:pos="860"/>
              </w:tabs>
              <w:adjustRightInd w:val="0"/>
              <w:jc w:val="both"/>
              <w:rPr>
                <w:sz w:val="20"/>
                <w:szCs w:val="20"/>
              </w:rPr>
            </w:pPr>
            <w:r w:rsidRPr="00E06655">
              <w:rPr>
                <w:sz w:val="22"/>
                <w:szCs w:val="22"/>
              </w:rPr>
              <w:t xml:space="preserve">                                                           </w:t>
            </w:r>
            <w:r w:rsidRPr="00D34DC3">
              <w:rPr>
                <w:sz w:val="20"/>
                <w:szCs w:val="20"/>
              </w:rPr>
              <w:t>(подпись)</w:t>
            </w:r>
          </w:p>
          <w:p w:rsidR="00331683" w:rsidRPr="00E06655" w:rsidRDefault="00331683" w:rsidP="0043467B">
            <w:pPr>
              <w:tabs>
                <w:tab w:val="left" w:pos="410"/>
                <w:tab w:val="left" w:pos="575"/>
                <w:tab w:val="left" w:pos="860"/>
              </w:tabs>
              <w:adjustRightInd w:val="0"/>
              <w:jc w:val="both"/>
              <w:rPr>
                <w:sz w:val="22"/>
                <w:szCs w:val="22"/>
              </w:rPr>
            </w:pPr>
          </w:p>
          <w:p w:rsidR="00331683" w:rsidRPr="00904715" w:rsidRDefault="00331683" w:rsidP="00BF428C">
            <w:pPr>
              <w:tabs>
                <w:tab w:val="left" w:pos="410"/>
                <w:tab w:val="left" w:pos="575"/>
                <w:tab w:val="left" w:pos="860"/>
                <w:tab w:val="right" w:pos="9985"/>
              </w:tabs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E06655">
              <w:rPr>
                <w:sz w:val="22"/>
                <w:szCs w:val="22"/>
              </w:rPr>
              <w:t xml:space="preserve">3.2. Дата </w:t>
            </w:r>
            <w:r w:rsidRPr="00E06655">
              <w:rPr>
                <w:sz w:val="22"/>
                <w:szCs w:val="22"/>
                <w:u w:val="single"/>
              </w:rPr>
              <w:t>«</w:t>
            </w:r>
            <w:r w:rsidR="00E62A4C">
              <w:rPr>
                <w:sz w:val="22"/>
                <w:szCs w:val="22"/>
                <w:u w:val="single"/>
              </w:rPr>
              <w:t>16</w:t>
            </w:r>
            <w:r w:rsidRPr="00E06655">
              <w:rPr>
                <w:sz w:val="22"/>
                <w:szCs w:val="22"/>
                <w:u w:val="single"/>
              </w:rPr>
              <w:t xml:space="preserve">» </w:t>
            </w:r>
            <w:r w:rsidR="003C12F7">
              <w:rPr>
                <w:sz w:val="22"/>
                <w:szCs w:val="22"/>
                <w:u w:val="single"/>
              </w:rPr>
              <w:t>ма</w:t>
            </w:r>
            <w:r w:rsidR="00BF428C">
              <w:rPr>
                <w:sz w:val="22"/>
                <w:szCs w:val="22"/>
                <w:u w:val="single"/>
              </w:rPr>
              <w:t>я</w:t>
            </w:r>
            <w:r w:rsidR="003C12F7">
              <w:rPr>
                <w:sz w:val="22"/>
                <w:szCs w:val="22"/>
                <w:u w:val="single"/>
              </w:rPr>
              <w:t xml:space="preserve"> </w:t>
            </w:r>
            <w:r w:rsidRPr="00904715">
              <w:rPr>
                <w:sz w:val="22"/>
                <w:szCs w:val="22"/>
                <w:u w:val="single"/>
              </w:rPr>
              <w:t>202</w:t>
            </w:r>
            <w:r w:rsidR="00BF428C">
              <w:rPr>
                <w:sz w:val="22"/>
                <w:szCs w:val="22"/>
                <w:u w:val="single"/>
              </w:rPr>
              <w:t>4</w:t>
            </w:r>
            <w:r w:rsidRPr="00904715">
              <w:rPr>
                <w:sz w:val="22"/>
                <w:szCs w:val="22"/>
                <w:u w:val="single"/>
              </w:rPr>
              <w:t xml:space="preserve"> года  </w:t>
            </w:r>
            <w:r w:rsidRPr="00904715">
              <w:rPr>
                <w:sz w:val="22"/>
                <w:szCs w:val="22"/>
              </w:rPr>
              <w:t xml:space="preserve">                  М.П.</w:t>
            </w:r>
            <w:r w:rsidR="00CB394A">
              <w:rPr>
                <w:sz w:val="22"/>
                <w:szCs w:val="22"/>
              </w:rPr>
              <w:tab/>
            </w:r>
          </w:p>
        </w:tc>
      </w:tr>
    </w:tbl>
    <w:p w:rsidR="00B17B84" w:rsidRDefault="00B17B84" w:rsidP="005E77D4"/>
    <w:sectPr w:rsidR="00B17B84" w:rsidSect="005E77D4">
      <w:pgSz w:w="11906" w:h="16838"/>
      <w:pgMar w:top="426" w:right="851" w:bottom="0" w:left="1134" w:header="709" w:footer="1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5A54" w:rsidRDefault="000B5A54" w:rsidP="00CB394A">
      <w:r>
        <w:separator/>
      </w:r>
    </w:p>
  </w:endnote>
  <w:endnote w:type="continuationSeparator" w:id="0">
    <w:p w:rsidR="000B5A54" w:rsidRDefault="000B5A54" w:rsidP="00CB39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5A54" w:rsidRDefault="000B5A54" w:rsidP="00CB394A">
      <w:r>
        <w:separator/>
      </w:r>
    </w:p>
  </w:footnote>
  <w:footnote w:type="continuationSeparator" w:id="0">
    <w:p w:rsidR="000B5A54" w:rsidRDefault="000B5A54" w:rsidP="00CB39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C04F9"/>
    <w:multiLevelType w:val="hybridMultilevel"/>
    <w:tmpl w:val="BCDA6620"/>
    <w:lvl w:ilvl="0" w:tplc="C0BCA1CC">
      <w:start w:val="1"/>
      <w:numFmt w:val="decimal"/>
      <w:lvlText w:val="%1."/>
      <w:lvlJc w:val="left"/>
      <w:pPr>
        <w:ind w:left="11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0" w:hanging="360"/>
      </w:pPr>
    </w:lvl>
    <w:lvl w:ilvl="2" w:tplc="0419001B" w:tentative="1">
      <w:start w:val="1"/>
      <w:numFmt w:val="lowerRoman"/>
      <w:lvlText w:val="%3."/>
      <w:lvlJc w:val="right"/>
      <w:pPr>
        <w:ind w:left="2570" w:hanging="180"/>
      </w:pPr>
    </w:lvl>
    <w:lvl w:ilvl="3" w:tplc="0419000F" w:tentative="1">
      <w:start w:val="1"/>
      <w:numFmt w:val="decimal"/>
      <w:lvlText w:val="%4."/>
      <w:lvlJc w:val="left"/>
      <w:pPr>
        <w:ind w:left="3290" w:hanging="360"/>
      </w:pPr>
    </w:lvl>
    <w:lvl w:ilvl="4" w:tplc="04190019" w:tentative="1">
      <w:start w:val="1"/>
      <w:numFmt w:val="lowerLetter"/>
      <w:lvlText w:val="%5."/>
      <w:lvlJc w:val="left"/>
      <w:pPr>
        <w:ind w:left="4010" w:hanging="360"/>
      </w:pPr>
    </w:lvl>
    <w:lvl w:ilvl="5" w:tplc="0419001B" w:tentative="1">
      <w:start w:val="1"/>
      <w:numFmt w:val="lowerRoman"/>
      <w:lvlText w:val="%6."/>
      <w:lvlJc w:val="right"/>
      <w:pPr>
        <w:ind w:left="4730" w:hanging="180"/>
      </w:pPr>
    </w:lvl>
    <w:lvl w:ilvl="6" w:tplc="0419000F" w:tentative="1">
      <w:start w:val="1"/>
      <w:numFmt w:val="decimal"/>
      <w:lvlText w:val="%7."/>
      <w:lvlJc w:val="left"/>
      <w:pPr>
        <w:ind w:left="5450" w:hanging="360"/>
      </w:pPr>
    </w:lvl>
    <w:lvl w:ilvl="7" w:tplc="04190019" w:tentative="1">
      <w:start w:val="1"/>
      <w:numFmt w:val="lowerLetter"/>
      <w:lvlText w:val="%8."/>
      <w:lvlJc w:val="left"/>
      <w:pPr>
        <w:ind w:left="6170" w:hanging="360"/>
      </w:pPr>
    </w:lvl>
    <w:lvl w:ilvl="8" w:tplc="0419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1" w15:restartNumberingAfterBreak="0">
    <w:nsid w:val="14C74E05"/>
    <w:multiLevelType w:val="hybridMultilevel"/>
    <w:tmpl w:val="F36886F4"/>
    <w:lvl w:ilvl="0" w:tplc="AD74EEF6">
      <w:start w:val="1"/>
      <w:numFmt w:val="decimal"/>
      <w:lvlText w:val="%1."/>
      <w:lvlJc w:val="left"/>
      <w:pPr>
        <w:ind w:left="1069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4E10FC9"/>
    <w:multiLevelType w:val="hybridMultilevel"/>
    <w:tmpl w:val="ACDE2AFE"/>
    <w:lvl w:ilvl="0" w:tplc="E66ED10C">
      <w:start w:val="4"/>
      <w:numFmt w:val="bullet"/>
      <w:lvlText w:val="-"/>
      <w:lvlJc w:val="left"/>
      <w:pPr>
        <w:ind w:left="688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E56D8A"/>
    <w:multiLevelType w:val="hybridMultilevel"/>
    <w:tmpl w:val="BCDA6620"/>
    <w:lvl w:ilvl="0" w:tplc="C0BCA1CC">
      <w:start w:val="1"/>
      <w:numFmt w:val="decimal"/>
      <w:lvlText w:val="%1."/>
      <w:lvlJc w:val="left"/>
      <w:pPr>
        <w:ind w:left="11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0" w:hanging="360"/>
      </w:pPr>
    </w:lvl>
    <w:lvl w:ilvl="2" w:tplc="0419001B" w:tentative="1">
      <w:start w:val="1"/>
      <w:numFmt w:val="lowerRoman"/>
      <w:lvlText w:val="%3."/>
      <w:lvlJc w:val="right"/>
      <w:pPr>
        <w:ind w:left="2570" w:hanging="180"/>
      </w:pPr>
    </w:lvl>
    <w:lvl w:ilvl="3" w:tplc="0419000F" w:tentative="1">
      <w:start w:val="1"/>
      <w:numFmt w:val="decimal"/>
      <w:lvlText w:val="%4."/>
      <w:lvlJc w:val="left"/>
      <w:pPr>
        <w:ind w:left="3290" w:hanging="360"/>
      </w:pPr>
    </w:lvl>
    <w:lvl w:ilvl="4" w:tplc="04190019" w:tentative="1">
      <w:start w:val="1"/>
      <w:numFmt w:val="lowerLetter"/>
      <w:lvlText w:val="%5."/>
      <w:lvlJc w:val="left"/>
      <w:pPr>
        <w:ind w:left="4010" w:hanging="360"/>
      </w:pPr>
    </w:lvl>
    <w:lvl w:ilvl="5" w:tplc="0419001B" w:tentative="1">
      <w:start w:val="1"/>
      <w:numFmt w:val="lowerRoman"/>
      <w:lvlText w:val="%6."/>
      <w:lvlJc w:val="right"/>
      <w:pPr>
        <w:ind w:left="4730" w:hanging="180"/>
      </w:pPr>
    </w:lvl>
    <w:lvl w:ilvl="6" w:tplc="0419000F" w:tentative="1">
      <w:start w:val="1"/>
      <w:numFmt w:val="decimal"/>
      <w:lvlText w:val="%7."/>
      <w:lvlJc w:val="left"/>
      <w:pPr>
        <w:ind w:left="5450" w:hanging="360"/>
      </w:pPr>
    </w:lvl>
    <w:lvl w:ilvl="7" w:tplc="04190019" w:tentative="1">
      <w:start w:val="1"/>
      <w:numFmt w:val="lowerLetter"/>
      <w:lvlText w:val="%8."/>
      <w:lvlJc w:val="left"/>
      <w:pPr>
        <w:ind w:left="6170" w:hanging="360"/>
      </w:pPr>
    </w:lvl>
    <w:lvl w:ilvl="8" w:tplc="0419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4" w15:restartNumberingAfterBreak="0">
    <w:nsid w:val="4731585F"/>
    <w:multiLevelType w:val="hybridMultilevel"/>
    <w:tmpl w:val="1FEA93F8"/>
    <w:lvl w:ilvl="0" w:tplc="11F8D10A">
      <w:start w:val="1"/>
      <w:numFmt w:val="decimal"/>
      <w:lvlText w:val="%1."/>
      <w:lvlJc w:val="left"/>
      <w:pPr>
        <w:ind w:left="757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886"/>
    <w:rsid w:val="00006909"/>
    <w:rsid w:val="00047DFF"/>
    <w:rsid w:val="00060CFC"/>
    <w:rsid w:val="000B5A54"/>
    <w:rsid w:val="000B65D8"/>
    <w:rsid w:val="000B7E54"/>
    <w:rsid w:val="000D013E"/>
    <w:rsid w:val="000D0CC9"/>
    <w:rsid w:val="000E0A4D"/>
    <w:rsid w:val="000F6686"/>
    <w:rsid w:val="00107808"/>
    <w:rsid w:val="001241C8"/>
    <w:rsid w:val="00145ED0"/>
    <w:rsid w:val="00163366"/>
    <w:rsid w:val="00176966"/>
    <w:rsid w:val="001B270A"/>
    <w:rsid w:val="001C593C"/>
    <w:rsid w:val="001D3328"/>
    <w:rsid w:val="001E2B12"/>
    <w:rsid w:val="00222886"/>
    <w:rsid w:val="00230E3A"/>
    <w:rsid w:val="002633F5"/>
    <w:rsid w:val="002876A9"/>
    <w:rsid w:val="002A5B4E"/>
    <w:rsid w:val="002B0088"/>
    <w:rsid w:val="002B74C2"/>
    <w:rsid w:val="002E3DD7"/>
    <w:rsid w:val="003129FF"/>
    <w:rsid w:val="0032421F"/>
    <w:rsid w:val="00325D74"/>
    <w:rsid w:val="00331683"/>
    <w:rsid w:val="003405C4"/>
    <w:rsid w:val="00350CE7"/>
    <w:rsid w:val="00372BFE"/>
    <w:rsid w:val="0039354B"/>
    <w:rsid w:val="0039721B"/>
    <w:rsid w:val="003C1060"/>
    <w:rsid w:val="003C12F7"/>
    <w:rsid w:val="00412BD3"/>
    <w:rsid w:val="004144B9"/>
    <w:rsid w:val="00420BA6"/>
    <w:rsid w:val="00424253"/>
    <w:rsid w:val="0043467B"/>
    <w:rsid w:val="004A2E1A"/>
    <w:rsid w:val="004C79D8"/>
    <w:rsid w:val="00524B0F"/>
    <w:rsid w:val="00554DE2"/>
    <w:rsid w:val="00560380"/>
    <w:rsid w:val="00571668"/>
    <w:rsid w:val="00583B58"/>
    <w:rsid w:val="00590357"/>
    <w:rsid w:val="005A4ACC"/>
    <w:rsid w:val="005D3AF7"/>
    <w:rsid w:val="005D66DA"/>
    <w:rsid w:val="005E4BB1"/>
    <w:rsid w:val="005E77D4"/>
    <w:rsid w:val="00601252"/>
    <w:rsid w:val="00625402"/>
    <w:rsid w:val="006373C6"/>
    <w:rsid w:val="00646841"/>
    <w:rsid w:val="00651D8B"/>
    <w:rsid w:val="00653B63"/>
    <w:rsid w:val="00666429"/>
    <w:rsid w:val="00687AD5"/>
    <w:rsid w:val="00691057"/>
    <w:rsid w:val="00696716"/>
    <w:rsid w:val="006C710C"/>
    <w:rsid w:val="006D1A77"/>
    <w:rsid w:val="006D42FB"/>
    <w:rsid w:val="007367B9"/>
    <w:rsid w:val="00777905"/>
    <w:rsid w:val="007939AB"/>
    <w:rsid w:val="00794D4C"/>
    <w:rsid w:val="007A4EBC"/>
    <w:rsid w:val="007B2354"/>
    <w:rsid w:val="007B4FA1"/>
    <w:rsid w:val="007D1055"/>
    <w:rsid w:val="007D1925"/>
    <w:rsid w:val="007D3346"/>
    <w:rsid w:val="008435ED"/>
    <w:rsid w:val="00872865"/>
    <w:rsid w:val="008776B0"/>
    <w:rsid w:val="008C5C3C"/>
    <w:rsid w:val="008D04A4"/>
    <w:rsid w:val="008D4E19"/>
    <w:rsid w:val="00904715"/>
    <w:rsid w:val="00915D7E"/>
    <w:rsid w:val="0092035C"/>
    <w:rsid w:val="009242C5"/>
    <w:rsid w:val="00950ECF"/>
    <w:rsid w:val="00970FDE"/>
    <w:rsid w:val="00981EF9"/>
    <w:rsid w:val="00991D09"/>
    <w:rsid w:val="00A10829"/>
    <w:rsid w:val="00A11B28"/>
    <w:rsid w:val="00A4766A"/>
    <w:rsid w:val="00A54B5A"/>
    <w:rsid w:val="00A7682D"/>
    <w:rsid w:val="00AA72C3"/>
    <w:rsid w:val="00AB45B2"/>
    <w:rsid w:val="00AD38FB"/>
    <w:rsid w:val="00AF530A"/>
    <w:rsid w:val="00AF5841"/>
    <w:rsid w:val="00B000E0"/>
    <w:rsid w:val="00B17361"/>
    <w:rsid w:val="00B17B84"/>
    <w:rsid w:val="00B30D3D"/>
    <w:rsid w:val="00B36645"/>
    <w:rsid w:val="00B5161E"/>
    <w:rsid w:val="00B57E79"/>
    <w:rsid w:val="00B77106"/>
    <w:rsid w:val="00BB6713"/>
    <w:rsid w:val="00BD7B71"/>
    <w:rsid w:val="00BF428C"/>
    <w:rsid w:val="00C02D1F"/>
    <w:rsid w:val="00C809E8"/>
    <w:rsid w:val="00C81FDD"/>
    <w:rsid w:val="00C905FE"/>
    <w:rsid w:val="00CB394A"/>
    <w:rsid w:val="00CE2343"/>
    <w:rsid w:val="00CE7066"/>
    <w:rsid w:val="00D0315F"/>
    <w:rsid w:val="00D034A3"/>
    <w:rsid w:val="00D04867"/>
    <w:rsid w:val="00D060A7"/>
    <w:rsid w:val="00D34DC3"/>
    <w:rsid w:val="00D36D34"/>
    <w:rsid w:val="00D43EF6"/>
    <w:rsid w:val="00D6722B"/>
    <w:rsid w:val="00DB3541"/>
    <w:rsid w:val="00DB433B"/>
    <w:rsid w:val="00DD41A7"/>
    <w:rsid w:val="00E06655"/>
    <w:rsid w:val="00E0675A"/>
    <w:rsid w:val="00E12AE0"/>
    <w:rsid w:val="00E156A2"/>
    <w:rsid w:val="00E31E23"/>
    <w:rsid w:val="00E55C11"/>
    <w:rsid w:val="00E62A17"/>
    <w:rsid w:val="00E62A4C"/>
    <w:rsid w:val="00EB10D2"/>
    <w:rsid w:val="00EC2365"/>
    <w:rsid w:val="00EF406C"/>
    <w:rsid w:val="00F07506"/>
    <w:rsid w:val="00F11868"/>
    <w:rsid w:val="00F825B8"/>
    <w:rsid w:val="00F968E3"/>
    <w:rsid w:val="00FA203D"/>
    <w:rsid w:val="00FA4305"/>
    <w:rsid w:val="00FA7174"/>
    <w:rsid w:val="00FD0DDE"/>
    <w:rsid w:val="00FE2358"/>
    <w:rsid w:val="00FE2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22044F"/>
  <w15:chartTrackingRefBased/>
  <w15:docId w15:val="{0C3E1CEB-97C3-4473-AA7D-BBD9149FE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717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D41A7"/>
    <w:pPr>
      <w:keepNext/>
      <w:autoSpaceDE/>
      <w:autoSpaceDN/>
      <w:spacing w:before="240" w:after="60"/>
      <w:jc w:val="both"/>
      <w:outlineLvl w:val="0"/>
    </w:pPr>
    <w:rPr>
      <w:rFonts w:ascii="Arial" w:hAnsi="Arial"/>
      <w:b/>
      <w:kern w:val="2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UBST">
    <w:name w:val="__SUBST"/>
    <w:uiPriority w:val="99"/>
    <w:rsid w:val="00FA7174"/>
    <w:rPr>
      <w:b/>
      <w:i/>
      <w:sz w:val="22"/>
    </w:rPr>
  </w:style>
  <w:style w:type="table" w:styleId="a3">
    <w:name w:val="Table Grid"/>
    <w:basedOn w:val="a1"/>
    <w:uiPriority w:val="39"/>
    <w:rsid w:val="00FA71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Маркер,Нумерованый список,List Paragraph1,ARIAL,Íóìåðîâàíûé ñïèñîê,Annexure,No3,heading 9,3_Абзац списка,Elenco Normale,List Paragraph_0,Normal bold,Абзац с отступом,Список точки,Уровент 2.2,маркированный,Heading 91,List Paragraph_1,UL"/>
    <w:basedOn w:val="a"/>
    <w:link w:val="a5"/>
    <w:uiPriority w:val="34"/>
    <w:qFormat/>
    <w:rsid w:val="00625402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2">
    <w:name w:val="Список 2 уровень"/>
    <w:basedOn w:val="a"/>
    <w:rsid w:val="00625402"/>
    <w:pPr>
      <w:keepLines/>
      <w:widowControl w:val="0"/>
      <w:autoSpaceDE/>
      <w:autoSpaceDN/>
      <w:jc w:val="both"/>
      <w:outlineLvl w:val="1"/>
    </w:pPr>
    <w:rPr>
      <w:rFonts w:ascii="Arial" w:eastAsia="MS Outlook" w:hAnsi="Arial"/>
      <w:iCs/>
      <w:kern w:val="20"/>
      <w:sz w:val="18"/>
      <w:szCs w:val="20"/>
    </w:rPr>
  </w:style>
  <w:style w:type="paragraph" w:styleId="a6">
    <w:name w:val="header"/>
    <w:basedOn w:val="a"/>
    <w:link w:val="a7"/>
    <w:uiPriority w:val="99"/>
    <w:rsid w:val="00B17B8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17B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87AD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D41A7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styleId="a8">
    <w:name w:val="No Spacing"/>
    <w:basedOn w:val="a"/>
    <w:link w:val="a9"/>
    <w:uiPriority w:val="1"/>
    <w:qFormat/>
    <w:rsid w:val="00DD41A7"/>
    <w:pPr>
      <w:autoSpaceDE/>
      <w:autoSpaceDN/>
    </w:pPr>
    <w:rPr>
      <w:rFonts w:ascii="Calibri" w:hAnsi="Calibri"/>
      <w:szCs w:val="32"/>
      <w:lang w:eastAsia="en-US"/>
    </w:rPr>
  </w:style>
  <w:style w:type="character" w:customStyle="1" w:styleId="a9">
    <w:name w:val="Без интервала Знак"/>
    <w:link w:val="a8"/>
    <w:uiPriority w:val="1"/>
    <w:locked/>
    <w:rsid w:val="00DD41A7"/>
    <w:rPr>
      <w:rFonts w:ascii="Calibri" w:eastAsia="Times New Roman" w:hAnsi="Calibri" w:cs="Times New Roman"/>
      <w:sz w:val="24"/>
      <w:szCs w:val="32"/>
    </w:rPr>
  </w:style>
  <w:style w:type="paragraph" w:styleId="aa">
    <w:name w:val="Balloon Text"/>
    <w:basedOn w:val="a"/>
    <w:link w:val="ab"/>
    <w:uiPriority w:val="99"/>
    <w:semiHidden/>
    <w:unhideWhenUsed/>
    <w:rsid w:val="004144B9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144B9"/>
    <w:rPr>
      <w:rFonts w:ascii="Segoe UI" w:eastAsia="Times New Roman" w:hAnsi="Segoe UI" w:cs="Segoe UI"/>
      <w:sz w:val="18"/>
      <w:szCs w:val="18"/>
      <w:lang w:eastAsia="ru-RU"/>
    </w:rPr>
  </w:style>
  <w:style w:type="character" w:styleId="ac">
    <w:name w:val="Hyperlink"/>
    <w:basedOn w:val="a0"/>
    <w:uiPriority w:val="99"/>
    <w:rsid w:val="00FA203D"/>
    <w:rPr>
      <w:rFonts w:cs="Times New Roman"/>
      <w:color w:val="0563C1" w:themeColor="hyperlink"/>
      <w:u w:val="single"/>
    </w:rPr>
  </w:style>
  <w:style w:type="character" w:customStyle="1" w:styleId="a5">
    <w:name w:val="Абзац списка Знак"/>
    <w:aliases w:val="Маркер Знак,Нумерованый список Знак,List Paragraph1 Знак,ARIAL Знак,Íóìåðîâàíûé ñïèñîê Знак,Annexure Знак,No3 Знак,heading 9 Знак,3_Абзац списка Знак,Elenco Normale Знак,List Paragraph_0 Знак,Normal bold Знак,Абзац с отступом Знак"/>
    <w:link w:val="a4"/>
    <w:uiPriority w:val="99"/>
    <w:locked/>
    <w:rsid w:val="005D66DA"/>
    <w:rPr>
      <w:rFonts w:ascii="Calibri" w:eastAsia="Times New Roman" w:hAnsi="Calibri" w:cs="Times New Roman"/>
    </w:rPr>
  </w:style>
  <w:style w:type="paragraph" w:styleId="ad">
    <w:name w:val="Plain Text"/>
    <w:aliases w:val="Текст Знак Знак Знак,Текст Знак Знак,Текст Знак Знак Знак Знак,Текст Знак Знак Знак2,Текст Знак Знак Знак Знак2"/>
    <w:basedOn w:val="a"/>
    <w:link w:val="ae"/>
    <w:rsid w:val="005D66DA"/>
    <w:pPr>
      <w:autoSpaceDE/>
      <w:autoSpaceDN/>
      <w:ind w:firstLine="737"/>
      <w:jc w:val="both"/>
    </w:pPr>
    <w:rPr>
      <w:rFonts w:cs="Courier New"/>
      <w:sz w:val="28"/>
      <w:szCs w:val="20"/>
    </w:rPr>
  </w:style>
  <w:style w:type="character" w:customStyle="1" w:styleId="ae">
    <w:name w:val="Текст Знак"/>
    <w:aliases w:val="Текст Знак Знак Знак Знак1,Текст Знак Знак Знак1,Текст Знак Знак Знак Знак Знак,Текст Знак Знак Знак2 Знак,Текст Знак Знак Знак Знак2 Знак"/>
    <w:basedOn w:val="a0"/>
    <w:link w:val="ad"/>
    <w:rsid w:val="005D66DA"/>
    <w:rPr>
      <w:rFonts w:ascii="Times New Roman" w:eastAsia="Times New Roman" w:hAnsi="Times New Roman" w:cs="Courier New"/>
      <w:sz w:val="28"/>
      <w:szCs w:val="20"/>
      <w:lang w:eastAsia="ru-RU"/>
    </w:rPr>
  </w:style>
  <w:style w:type="character" w:customStyle="1" w:styleId="Subst0">
    <w:name w:val="Subst"/>
    <w:uiPriority w:val="99"/>
    <w:rsid w:val="004A2E1A"/>
    <w:rPr>
      <w:b/>
      <w:i/>
    </w:rPr>
  </w:style>
  <w:style w:type="paragraph" w:styleId="af">
    <w:name w:val="footer"/>
    <w:basedOn w:val="a"/>
    <w:link w:val="af0"/>
    <w:uiPriority w:val="99"/>
    <w:unhideWhenUsed/>
    <w:rsid w:val="00CB394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CB39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Прижатый влево"/>
    <w:basedOn w:val="a"/>
    <w:next w:val="a"/>
    <w:uiPriority w:val="99"/>
    <w:rsid w:val="00C809E8"/>
    <w:pPr>
      <w:adjustRightInd w:val="0"/>
    </w:pPr>
    <w:rPr>
      <w:rFonts w:ascii="Arial" w:eastAsiaTheme="minorHAnsi" w:hAnsi="Arial" w:cs="Arial"/>
      <w:lang w:eastAsia="en-US"/>
    </w:rPr>
  </w:style>
  <w:style w:type="paragraph" w:customStyle="1" w:styleId="prilozhenie">
    <w:name w:val="prilozhenie"/>
    <w:basedOn w:val="a"/>
    <w:rsid w:val="00E55C11"/>
    <w:pPr>
      <w:autoSpaceDE/>
      <w:autoSpaceDN/>
      <w:ind w:firstLine="709"/>
      <w:jc w:val="both"/>
    </w:pPr>
    <w:rPr>
      <w:lang w:eastAsia="en-US"/>
    </w:rPr>
  </w:style>
  <w:style w:type="character" w:styleId="af2">
    <w:name w:val="annotation reference"/>
    <w:basedOn w:val="a0"/>
    <w:uiPriority w:val="99"/>
    <w:semiHidden/>
    <w:unhideWhenUsed/>
    <w:rsid w:val="00E55C11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E55C11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E55C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E55C11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E55C1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361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efaz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778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PAO NEFAZ</Company>
  <LinksUpToDate>false</LinksUpToDate>
  <CharactersWithSpaces>5203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Аюпова Гульнара Рашитовна</dc:creator>
  <cp:keywords/>
  <dc:description/>
  <cp:lastModifiedBy>Валиева Гульнара Ринатовна</cp:lastModifiedBy>
  <cp:revision>6</cp:revision>
  <cp:lastPrinted>2018-12-14T07:20:00Z</cp:lastPrinted>
  <dcterms:created xsi:type="dcterms:W3CDTF">2024-05-15T10:45:00Z</dcterms:created>
  <dcterms:modified xsi:type="dcterms:W3CDTF">2024-05-16T09:20:00Z</dcterms:modified>
</cp:coreProperties>
</file>