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09281D" w:rsidRDefault="0009281D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О СУЩЕСТВЕННОМ </w:t>
      </w:r>
      <w:proofErr w:type="gramStart"/>
      <w:r>
        <w:rPr>
          <w:b/>
          <w:bCs/>
          <w:sz w:val="28"/>
          <w:szCs w:val="28"/>
        </w:rPr>
        <w:t>ФАКТЕ</w:t>
      </w:r>
      <w:proofErr w:type="gramEnd"/>
      <w:r>
        <w:rPr>
          <w:b/>
          <w:bCs/>
          <w:sz w:val="28"/>
          <w:szCs w:val="28"/>
        </w:rPr>
        <w:br/>
      </w:r>
      <w:r w:rsidRPr="00E51E00">
        <w:rPr>
          <w:b/>
          <w:bCs/>
          <w:sz w:val="28"/>
          <w:szCs w:val="28"/>
        </w:rPr>
        <w:t>о проведении заседания совета директоров эмитента и его повестке дня</w:t>
      </w:r>
    </w:p>
    <w:p w:rsidR="003A3A51" w:rsidRPr="00436FA7" w:rsidRDefault="003A3A51" w:rsidP="009D4559">
      <w:pPr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proofErr w:type="gramStart"/>
            <w:r w:rsidRPr="00BB092C">
              <w:rPr>
                <w:b/>
                <w:bCs/>
                <w:i/>
                <w:iCs/>
              </w:rPr>
              <w:t>Открытое</w:t>
            </w:r>
            <w:proofErr w:type="gramEnd"/>
            <w:r w:rsidRPr="00BB092C">
              <w:rPr>
                <w:b/>
                <w:bCs/>
                <w:i/>
                <w:iCs/>
              </w:rPr>
              <w:t xml:space="preserve"> акционерное общество «Нефтекамский автозавод»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 w:rsidRPr="00BB092C">
              <w:rPr>
                <w:b/>
                <w:bCs/>
                <w:i/>
                <w:iCs/>
              </w:rPr>
              <w:t>ОАО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5F6866" w:rsidRDefault="005F6866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5F6866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F235D4" w:rsidRDefault="0009281D" w:rsidP="00A10FBF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>
              <w:rPr>
                <w:noProof/>
              </w:rPr>
              <w:t>Д</w:t>
            </w:r>
            <w:proofErr w:type="spellStart"/>
            <w:r w:rsidRPr="00E532DC">
              <w:t>ата</w:t>
            </w:r>
            <w:proofErr w:type="spellEnd"/>
            <w:r w:rsidRPr="00E532DC">
              <w:t xml:space="preserve">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 w:rsidRPr="00F235D4">
              <w:t>:</w:t>
            </w:r>
            <w:r w:rsidR="007C3AB2" w:rsidRPr="007C3AB2">
              <w:t xml:space="preserve">   </w:t>
            </w:r>
            <w:r w:rsidR="00A10FBF" w:rsidRPr="00A10FBF">
              <w:rPr>
                <w:b/>
                <w:i/>
              </w:rPr>
              <w:t>27</w:t>
            </w:r>
            <w:r w:rsidRPr="004406A5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0A76E6" w:rsidRPr="000A76E6">
              <w:rPr>
                <w:b/>
                <w:bCs/>
                <w:i/>
                <w:iCs/>
              </w:rPr>
              <w:t>5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D4559" w:rsidRPr="00A954FB" w:rsidRDefault="0009281D" w:rsidP="00A10FBF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t xml:space="preserve">2.2. </w:t>
            </w:r>
            <w:r>
              <w:t>Д</w:t>
            </w:r>
            <w:r w:rsidRPr="00E532DC">
              <w:t>ата проведения заседания совета директоров (наблюдательного совета) эмитента</w:t>
            </w:r>
            <w:r w:rsidRPr="00F235D4">
              <w:t xml:space="preserve">: </w:t>
            </w:r>
            <w:r w:rsidR="00A10FBF" w:rsidRPr="00A10FBF">
              <w:rPr>
                <w:b/>
                <w:bCs/>
                <w:i/>
                <w:iCs/>
              </w:rPr>
              <w:t>08</w:t>
            </w:r>
            <w:r w:rsidRPr="00F235D4">
              <w:rPr>
                <w:b/>
                <w:bCs/>
                <w:i/>
                <w:iCs/>
              </w:rPr>
              <w:t>.</w:t>
            </w:r>
            <w:r w:rsidR="007C3AB2" w:rsidRPr="007C3AB2">
              <w:rPr>
                <w:b/>
                <w:bCs/>
                <w:i/>
                <w:iCs/>
              </w:rPr>
              <w:t>0</w:t>
            </w:r>
            <w:r w:rsidR="00A10FBF" w:rsidRPr="00A10FBF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.20</w:t>
            </w:r>
            <w:r>
              <w:rPr>
                <w:b/>
                <w:bCs/>
                <w:i/>
                <w:iCs/>
              </w:rPr>
              <w:t>1</w:t>
            </w:r>
            <w:r w:rsidR="00DF6D1C" w:rsidRPr="00DF6D1C">
              <w:rPr>
                <w:b/>
                <w:bCs/>
                <w:i/>
                <w:iCs/>
              </w:rPr>
              <w:t>6</w:t>
            </w:r>
            <w:r w:rsidRPr="00F235D4">
              <w:rPr>
                <w:b/>
                <w:bCs/>
                <w:i/>
                <w:iCs/>
              </w:rPr>
              <w:t>г.</w:t>
            </w:r>
            <w:r w:rsidR="00A954FB" w:rsidRPr="00A954FB">
              <w:rPr>
                <w:bCs/>
                <w:iCs/>
              </w:rPr>
              <w:t xml:space="preserve"> </w:t>
            </w:r>
          </w:p>
        </w:tc>
      </w:tr>
      <w:tr w:rsidR="00CB38B5" w:rsidRPr="00F33C25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9816B1" w:rsidRDefault="00427796" w:rsidP="009816B1">
            <w:pPr>
              <w:tabs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 w:rsidRPr="005F6866">
              <w:t xml:space="preserve">2.3. Повестка дня заседания совета директоров (наблюдательного совета) эмитента: </w:t>
            </w:r>
          </w:p>
          <w:p w:rsidR="00824AC4" w:rsidRDefault="003579B5" w:rsidP="00A10FBF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1.</w:t>
            </w:r>
            <w:r w:rsidR="000A76E6" w:rsidRPr="000A76E6">
              <w:t xml:space="preserve"> </w:t>
            </w:r>
            <w:r w:rsidR="00A10FBF">
              <w:t>Об избрании Председателя Совета директоров ОАО «НЕФАЗ».</w:t>
            </w:r>
          </w:p>
          <w:p w:rsidR="00A10FBF" w:rsidRDefault="00A10FBF" w:rsidP="00A10FBF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2. О досрочном прекращении полномочий Генерального директора ОАО «НЕФАЗ».</w:t>
            </w:r>
          </w:p>
          <w:p w:rsidR="00A10FBF" w:rsidRDefault="00A10FBF" w:rsidP="00A10FBF">
            <w:pPr>
              <w:tabs>
                <w:tab w:val="left" w:pos="572"/>
              </w:tabs>
              <w:adjustRightInd w:val="0"/>
              <w:spacing w:before="120" w:line="276" w:lineRule="auto"/>
              <w:ind w:left="147" w:right="142"/>
            </w:pPr>
            <w:r>
              <w:t>3. Об избрании Генерального директора ОАО «НЕФАЗ».</w:t>
            </w:r>
          </w:p>
          <w:p w:rsidR="00A10FBF" w:rsidRPr="00A10FBF" w:rsidRDefault="00A10FBF" w:rsidP="00A10FBF">
            <w:pPr>
              <w:tabs>
                <w:tab w:val="left" w:pos="380"/>
                <w:tab w:val="left" w:pos="545"/>
              </w:tabs>
              <w:adjustRightInd w:val="0"/>
              <w:spacing w:before="120" w:line="276" w:lineRule="auto"/>
              <w:ind w:left="147" w:right="142"/>
            </w:pPr>
            <w:r>
              <w:t>4. Об утверждении условий трудового договора (контракта) с Генеральным директором ОАО «НЕФАЗ».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559" w:rsidRDefault="009D4559" w:rsidP="009D4559">
            <w:pPr>
              <w:spacing w:line="276" w:lineRule="auto"/>
              <w:ind w:left="57"/>
            </w:pPr>
          </w:p>
          <w:p w:rsidR="003A3A51" w:rsidRDefault="003A3A51" w:rsidP="00DF6D1C">
            <w:pPr>
              <w:spacing w:line="276" w:lineRule="auto"/>
              <w:ind w:left="57"/>
            </w:pPr>
            <w:r>
              <w:t xml:space="preserve">3.1. </w:t>
            </w:r>
            <w:r w:rsidR="007C58E6">
              <w:t xml:space="preserve">Руководитель службы корпоративного управления (на основании доверенности от </w:t>
            </w:r>
            <w:r w:rsidR="00DF6D1C">
              <w:t>24</w:t>
            </w:r>
            <w:r w:rsidR="007C58E6">
              <w:t>.12.201</w:t>
            </w:r>
            <w:r w:rsidR="00DF6D1C">
              <w:t>5 г. №187</w:t>
            </w:r>
            <w:r w:rsidR="007C58E6">
              <w:t>)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5DF9" w:rsidRDefault="004F5DF9" w:rsidP="009D4559">
            <w:pPr>
              <w:spacing w:line="276" w:lineRule="auto"/>
              <w:jc w:val="center"/>
            </w:pPr>
          </w:p>
          <w:p w:rsidR="009D4559" w:rsidRDefault="009D4559" w:rsidP="009D4559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4559" w:rsidRDefault="009D4559" w:rsidP="009D4559">
            <w:pPr>
              <w:spacing w:line="276" w:lineRule="auto"/>
              <w:jc w:val="center"/>
            </w:pPr>
          </w:p>
          <w:p w:rsidR="003A3A51" w:rsidRDefault="007C58E6" w:rsidP="0099116C">
            <w:pPr>
              <w:spacing w:line="276" w:lineRule="auto"/>
              <w:jc w:val="center"/>
            </w:pPr>
            <w:r>
              <w:t>Д.В. Гаврилов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DF6D1C" w:rsidRDefault="00A10FBF" w:rsidP="00A10FBF">
            <w:pPr>
              <w:spacing w:line="276" w:lineRule="auto"/>
              <w:jc w:val="center"/>
              <w:rPr>
                <w:lang w:val="en-US"/>
              </w:rPr>
            </w:pPr>
            <w:r>
              <w:t>30</w:t>
            </w:r>
            <w:bookmarkStart w:id="0" w:name="_GoBack"/>
            <w:bookmarkEnd w:id="0"/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0A76E6" w:rsidRDefault="000A76E6" w:rsidP="00931031">
            <w:pPr>
              <w:spacing w:line="276" w:lineRule="auto"/>
              <w:jc w:val="center"/>
            </w:pPr>
            <w:r>
              <w:t>мая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7C58E6" w:rsidP="00DF6D1C">
            <w:pPr>
              <w:spacing w:line="276" w:lineRule="auto"/>
            </w:pPr>
            <w:r>
              <w:t>1</w:t>
            </w:r>
            <w:r w:rsidR="00DF6D1C">
              <w:t>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</w:tbl>
    <w:p w:rsidR="003A3A51" w:rsidRPr="00FD4B8F" w:rsidRDefault="003A3A51" w:rsidP="009D4559">
      <w:pPr>
        <w:spacing w:line="276" w:lineRule="auto"/>
      </w:pPr>
    </w:p>
    <w:sectPr w:rsidR="003A3A51" w:rsidRPr="00FD4B8F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8D8" w:rsidRDefault="001E68D8">
      <w:r>
        <w:separator/>
      </w:r>
    </w:p>
  </w:endnote>
  <w:endnote w:type="continuationSeparator" w:id="0">
    <w:p w:rsidR="001E68D8" w:rsidRDefault="001E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8D8" w:rsidRDefault="001E68D8">
      <w:r>
        <w:separator/>
      </w:r>
    </w:p>
  </w:footnote>
  <w:footnote w:type="continuationSeparator" w:id="0">
    <w:p w:rsidR="001E68D8" w:rsidRDefault="001E6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19"/>
  </w:num>
  <w:num w:numId="13">
    <w:abstractNumId w:val="21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61D7F"/>
    <w:rsid w:val="0009023A"/>
    <w:rsid w:val="00092397"/>
    <w:rsid w:val="0009281D"/>
    <w:rsid w:val="000A76E6"/>
    <w:rsid w:val="000E56C4"/>
    <w:rsid w:val="00111E3E"/>
    <w:rsid w:val="00120924"/>
    <w:rsid w:val="0012363B"/>
    <w:rsid w:val="001306A0"/>
    <w:rsid w:val="00135106"/>
    <w:rsid w:val="00172EC4"/>
    <w:rsid w:val="001E395A"/>
    <w:rsid w:val="001E68D8"/>
    <w:rsid w:val="00216D0D"/>
    <w:rsid w:val="002220EA"/>
    <w:rsid w:val="0023018F"/>
    <w:rsid w:val="002B3D16"/>
    <w:rsid w:val="002B73D4"/>
    <w:rsid w:val="00303650"/>
    <w:rsid w:val="0030403D"/>
    <w:rsid w:val="00332AD4"/>
    <w:rsid w:val="00332D96"/>
    <w:rsid w:val="00346283"/>
    <w:rsid w:val="003579B5"/>
    <w:rsid w:val="003900BE"/>
    <w:rsid w:val="003A3A51"/>
    <w:rsid w:val="003D5E5D"/>
    <w:rsid w:val="00411C6C"/>
    <w:rsid w:val="004263F5"/>
    <w:rsid w:val="00427796"/>
    <w:rsid w:val="00436FA7"/>
    <w:rsid w:val="0044049A"/>
    <w:rsid w:val="004406A5"/>
    <w:rsid w:val="00466EFB"/>
    <w:rsid w:val="004B34A6"/>
    <w:rsid w:val="004C0ECF"/>
    <w:rsid w:val="004F2E94"/>
    <w:rsid w:val="004F5DF9"/>
    <w:rsid w:val="00510D01"/>
    <w:rsid w:val="00516773"/>
    <w:rsid w:val="00522593"/>
    <w:rsid w:val="0053620A"/>
    <w:rsid w:val="005C3602"/>
    <w:rsid w:val="005C5EB1"/>
    <w:rsid w:val="005F6866"/>
    <w:rsid w:val="00611445"/>
    <w:rsid w:val="00612E56"/>
    <w:rsid w:val="00634431"/>
    <w:rsid w:val="00656CBD"/>
    <w:rsid w:val="0067290B"/>
    <w:rsid w:val="00694116"/>
    <w:rsid w:val="006C0627"/>
    <w:rsid w:val="006F1BDA"/>
    <w:rsid w:val="006F2809"/>
    <w:rsid w:val="00725A85"/>
    <w:rsid w:val="007546C8"/>
    <w:rsid w:val="00754CF5"/>
    <w:rsid w:val="0077188B"/>
    <w:rsid w:val="00773C82"/>
    <w:rsid w:val="00782BEA"/>
    <w:rsid w:val="00792F55"/>
    <w:rsid w:val="007A5025"/>
    <w:rsid w:val="007B6905"/>
    <w:rsid w:val="007C3AB2"/>
    <w:rsid w:val="007C58E6"/>
    <w:rsid w:val="007D250B"/>
    <w:rsid w:val="007F686B"/>
    <w:rsid w:val="007F70C5"/>
    <w:rsid w:val="00805BFC"/>
    <w:rsid w:val="008066C5"/>
    <w:rsid w:val="008113EE"/>
    <w:rsid w:val="00824AC4"/>
    <w:rsid w:val="0089238D"/>
    <w:rsid w:val="0091235F"/>
    <w:rsid w:val="009261C5"/>
    <w:rsid w:val="00931031"/>
    <w:rsid w:val="00972670"/>
    <w:rsid w:val="009816B1"/>
    <w:rsid w:val="00985A0A"/>
    <w:rsid w:val="0099116C"/>
    <w:rsid w:val="009A4695"/>
    <w:rsid w:val="009A7682"/>
    <w:rsid w:val="009B6500"/>
    <w:rsid w:val="009D4559"/>
    <w:rsid w:val="009E216D"/>
    <w:rsid w:val="009F0BFA"/>
    <w:rsid w:val="00A10FBF"/>
    <w:rsid w:val="00A23144"/>
    <w:rsid w:val="00A35763"/>
    <w:rsid w:val="00A45532"/>
    <w:rsid w:val="00A74847"/>
    <w:rsid w:val="00A74CAA"/>
    <w:rsid w:val="00A82C23"/>
    <w:rsid w:val="00A954FB"/>
    <w:rsid w:val="00AD45FA"/>
    <w:rsid w:val="00AE676D"/>
    <w:rsid w:val="00AF77B6"/>
    <w:rsid w:val="00B011DD"/>
    <w:rsid w:val="00BB092C"/>
    <w:rsid w:val="00BB2651"/>
    <w:rsid w:val="00BE5005"/>
    <w:rsid w:val="00BF5268"/>
    <w:rsid w:val="00C43E9C"/>
    <w:rsid w:val="00C731C5"/>
    <w:rsid w:val="00C75E9D"/>
    <w:rsid w:val="00CB38B5"/>
    <w:rsid w:val="00CD4825"/>
    <w:rsid w:val="00CF0CE7"/>
    <w:rsid w:val="00CF415A"/>
    <w:rsid w:val="00D13841"/>
    <w:rsid w:val="00D37DEB"/>
    <w:rsid w:val="00D6335E"/>
    <w:rsid w:val="00D812BB"/>
    <w:rsid w:val="00D82867"/>
    <w:rsid w:val="00D97DD3"/>
    <w:rsid w:val="00DB116B"/>
    <w:rsid w:val="00DF4043"/>
    <w:rsid w:val="00DF6D1C"/>
    <w:rsid w:val="00E011DE"/>
    <w:rsid w:val="00E11C4F"/>
    <w:rsid w:val="00E51E00"/>
    <w:rsid w:val="00E532DC"/>
    <w:rsid w:val="00F235D4"/>
    <w:rsid w:val="00F259DD"/>
    <w:rsid w:val="00F26A63"/>
    <w:rsid w:val="00F33C25"/>
    <w:rsid w:val="00F60349"/>
    <w:rsid w:val="00FB0507"/>
    <w:rsid w:val="00FB1E55"/>
    <w:rsid w:val="00FD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2</cp:revision>
  <cp:lastPrinted>2012-04-10T05:23:00Z</cp:lastPrinted>
  <dcterms:created xsi:type="dcterms:W3CDTF">2016-05-30T09:48:00Z</dcterms:created>
  <dcterms:modified xsi:type="dcterms:W3CDTF">2016-05-30T09:48:00Z</dcterms:modified>
</cp:coreProperties>
</file>